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0" w:rsidRPr="00DA5CD1" w:rsidRDefault="00D97830" w:rsidP="00D978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238"/>
      <w:bookmarkStart w:id="1" w:name="OLE_LINK23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97830" w:rsidRPr="00DA5CD1" w:rsidTr="00BF51D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97830" w:rsidRPr="00DA5CD1" w:rsidRDefault="00D97830" w:rsidP="00B60795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681355"/>
                  <wp:effectExtent l="0" t="0" r="0" b="444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830" w:rsidRPr="00DA5CD1" w:rsidRDefault="00D97830" w:rsidP="00BF51DB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</w:tc>
      </w:tr>
    </w:tbl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B6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</w:t>
      </w:r>
      <w:r w:rsidR="00CD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БОВСКОЙ</w:t>
      </w: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D97830" w:rsidRPr="00DA5CD1" w:rsidRDefault="00CD11C4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D97830" w:rsidRPr="006719E8" w:rsidRDefault="00D97830" w:rsidP="006719E8">
      <w:pPr>
        <w:spacing w:before="240" w:after="60" w:line="240" w:lineRule="auto"/>
        <w:ind w:left="-284" w:right="27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7830" w:rsidRPr="006719E8" w:rsidRDefault="00D97830" w:rsidP="006719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30" w:rsidRPr="006719E8" w:rsidRDefault="00CD11C4" w:rsidP="006719E8">
      <w:pPr>
        <w:tabs>
          <w:tab w:val="center" w:pos="4677"/>
          <w:tab w:val="right" w:pos="9355"/>
        </w:tabs>
        <w:spacing w:after="0" w:line="240" w:lineRule="auto"/>
        <w:ind w:left="-284"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97830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.10.2018г.                             с. </w:t>
      </w:r>
      <w:r w:rsidR="00B60795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A85085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бовое</w:t>
      </w:r>
      <w:r w:rsidR="00D97830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7830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97830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5E02C7" w:rsidRPr="006719E8" w:rsidRDefault="005E02C7" w:rsidP="006719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Pr="006719E8" w:rsidRDefault="005E02C7" w:rsidP="006719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bookmarkStart w:id="2" w:name="OLE_LINK7"/>
      <w:bookmarkStart w:id="3" w:name="OLE_LINK6"/>
      <w:bookmarkStart w:id="4" w:name="OLE_LINK5"/>
      <w:bookmarkStart w:id="5" w:name="OLE_LINK4"/>
      <w:r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организации и проведения публичных слушаний</w:t>
      </w:r>
    </w:p>
    <w:p w:rsidR="0005498F" w:rsidRPr="006719E8" w:rsidRDefault="005E02C7" w:rsidP="006719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градостроительных отношений на территории </w:t>
      </w:r>
    </w:p>
    <w:p w:rsidR="0005498F" w:rsidRPr="006719E8" w:rsidRDefault="005E02C7" w:rsidP="006719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97830"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1C4"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Дубовской</w:t>
      </w:r>
      <w:r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Добринского </w:t>
      </w:r>
    </w:p>
    <w:p w:rsidR="005E02C7" w:rsidRPr="006719E8" w:rsidRDefault="005E02C7" w:rsidP="006719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Липецкой области</w:t>
      </w:r>
    </w:p>
    <w:p w:rsidR="00365F58" w:rsidRPr="006719E8" w:rsidRDefault="00365F58" w:rsidP="006719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9D4" w:rsidRPr="006719E8" w:rsidRDefault="006719E8" w:rsidP="006719E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65F58" w:rsidRPr="0067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протестом прокуратуры Добринского района от 28.09.2018г. № 28-2018 на решение Совета депутатов сельского поселения </w:t>
      </w:r>
      <w:r w:rsidR="00CD11C4" w:rsidRPr="0067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365F58" w:rsidRPr="0067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F58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hyperlink r:id="rId6" w:tgtFrame="_blank" w:history="1">
        <w:r w:rsidR="00365F58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A85085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  <w:r w:rsidR="00365F58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  <w:r w:rsidR="006E0CAB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365F58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6E0CAB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365F58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</w:t>
        </w:r>
      </w:hyperlink>
      <w:r w:rsidR="004A1853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A85085" w:rsidRPr="006719E8">
        <w:rPr>
          <w:rFonts w:ascii="Times New Roman" w:hAnsi="Times New Roman" w:cs="Times New Roman"/>
          <w:sz w:val="28"/>
          <w:szCs w:val="28"/>
        </w:rPr>
        <w:t>115</w:t>
      </w:r>
      <w:r w:rsidR="00365F58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 </w:t>
      </w:r>
      <w:r w:rsidR="00A85085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F58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</w:t>
      </w:r>
      <w:r w:rsidR="006E0CAB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5F58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6E0CAB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1853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3AB" w:rsidRPr="006719E8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</w:t>
      </w:r>
      <w:r w:rsidR="004A1853" w:rsidRPr="006719E8">
        <w:rPr>
          <w:rFonts w:ascii="Times New Roman" w:hAnsi="Times New Roman" w:cs="Times New Roman"/>
          <w:sz w:val="28"/>
          <w:szCs w:val="28"/>
        </w:rPr>
        <w:t>по вопросам</w:t>
      </w:r>
      <w:r w:rsidR="00B003AB" w:rsidRPr="006719E8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4A1853" w:rsidRPr="006719E8">
        <w:rPr>
          <w:rFonts w:ascii="Times New Roman" w:hAnsi="Times New Roman" w:cs="Times New Roman"/>
          <w:sz w:val="28"/>
          <w:szCs w:val="28"/>
        </w:rPr>
        <w:t>ой деятельности</w:t>
      </w:r>
      <w:r w:rsidR="00B003AB" w:rsidRPr="006719E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CD11C4" w:rsidRPr="006719E8">
        <w:rPr>
          <w:rFonts w:ascii="Times New Roman" w:hAnsi="Times New Roman" w:cs="Times New Roman"/>
          <w:sz w:val="28"/>
          <w:szCs w:val="28"/>
        </w:rPr>
        <w:t>Дубовской</w:t>
      </w:r>
      <w:r w:rsidR="00B003AB" w:rsidRPr="006719E8">
        <w:rPr>
          <w:rFonts w:ascii="Times New Roman" w:hAnsi="Times New Roman" w:cs="Times New Roman"/>
          <w:sz w:val="28"/>
          <w:szCs w:val="28"/>
        </w:rPr>
        <w:t xml:space="preserve">   сельсовет Добринского муниципального района Липецкой области»</w:t>
      </w:r>
      <w:r w:rsidR="004A1853" w:rsidRPr="006719E8">
        <w:rPr>
          <w:rFonts w:ascii="Times New Roman" w:hAnsi="Times New Roman" w:cs="Times New Roman"/>
          <w:sz w:val="28"/>
          <w:szCs w:val="28"/>
        </w:rPr>
        <w:t>,</w:t>
      </w:r>
      <w:r w:rsidR="00B003AB" w:rsidRPr="006719E8">
        <w:rPr>
          <w:rFonts w:ascii="Times New Roman" w:hAnsi="Times New Roman" w:cs="Times New Roman"/>
          <w:sz w:val="28"/>
          <w:szCs w:val="28"/>
        </w:rPr>
        <w:t xml:space="preserve"> </w:t>
      </w:r>
      <w:r w:rsidR="00365F58" w:rsidRPr="0067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9A49D4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7" w:tgtFrame="_blank" w:history="1">
        <w:r w:rsidR="009A49D4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9A49D4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="009A49D4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29.12.2004 года № 190-ФЗ</w:t>
        </w:r>
      </w:hyperlink>
      <w:r w:rsidR="009A49D4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28 Федерального закона </w:t>
      </w:r>
      <w:hyperlink r:id="rId9" w:tgtFrame="_blank" w:history="1">
        <w:r w:rsidR="009A49D4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</w:t>
        </w:r>
        <w:proofErr w:type="gramEnd"/>
        <w:r w:rsidR="009A49D4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 131-ФЗ</w:t>
        </w:r>
      </w:hyperlink>
      <w:r w:rsidR="009A49D4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10" w:tgtFrame="_blank" w:history="1">
        <w:r w:rsidR="009A49D4" w:rsidRPr="00671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 сельского поселения</w:t>
        </w:r>
      </w:hyperlink>
      <w:r w:rsidR="009A49D4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1C4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="009A49D4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CD11C4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="009A49D4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bookmarkEnd w:id="0"/>
    <w:bookmarkEnd w:id="1"/>
    <w:bookmarkEnd w:id="2"/>
    <w:bookmarkEnd w:id="3"/>
    <w:bookmarkEnd w:id="4"/>
    <w:bookmarkEnd w:id="5"/>
    <w:p w:rsidR="005E02C7" w:rsidRPr="006719E8" w:rsidRDefault="005E02C7" w:rsidP="006719E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E02C7" w:rsidRPr="006719E8" w:rsidRDefault="005E02C7" w:rsidP="006719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2C7" w:rsidRPr="006719E8" w:rsidRDefault="005E02C7" w:rsidP="006719E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"/>
      <w:r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«Порядок организации и проведения публичных слушаний в сфере градостроительных отношений на территории сельского поселения </w:t>
      </w:r>
      <w:r w:rsidR="00CD11C4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Добринского муниципального района Липецкой области»  (прилагается).</w:t>
      </w:r>
    </w:p>
    <w:p w:rsidR="005E02C7" w:rsidRPr="006719E8" w:rsidRDefault="006719E8" w:rsidP="006719E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"/>
      <w:bookmarkEnd w:id="6"/>
      <w:r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2C7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для подписания и обнародования. </w:t>
      </w:r>
      <w:bookmarkStart w:id="8" w:name="sub_300"/>
      <w:bookmarkEnd w:id="7"/>
    </w:p>
    <w:p w:rsidR="005E02C7" w:rsidRPr="006719E8" w:rsidRDefault="006719E8" w:rsidP="006719E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2C7" w:rsidRPr="00671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обнародования.</w:t>
      </w:r>
    </w:p>
    <w:p w:rsidR="005E02C7" w:rsidRPr="006719E8" w:rsidRDefault="005E02C7" w:rsidP="006719E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8F" w:rsidRPr="006719E8" w:rsidRDefault="0005498F" w:rsidP="006719E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Pr="006719E8" w:rsidRDefault="00CD11C4" w:rsidP="006719E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E02C7" w:rsidRPr="0067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редседател</w:t>
      </w:r>
      <w:r w:rsidR="00F53A7A" w:rsidRPr="0067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E02C7" w:rsidRPr="0067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</w:t>
      </w:r>
    </w:p>
    <w:p w:rsidR="005E02C7" w:rsidRPr="006719E8" w:rsidRDefault="005E02C7" w:rsidP="006719E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5E02C7" w:rsidRPr="006719E8" w:rsidRDefault="00CD11C4" w:rsidP="006719E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Дубовской</w:t>
      </w:r>
      <w:r w:rsidR="005E02C7"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719E8"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 </w:t>
      </w:r>
      <w:r w:rsid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6719E8"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В.И.Языков</w:t>
      </w:r>
      <w:r w:rsidR="005E02C7"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021946"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F53A7A"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354CE1" w:rsidRPr="0067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AC32CB" w:rsidRPr="006719E8" w:rsidRDefault="00AC32CB" w:rsidP="006719E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BA2" w:rsidRPr="006719E8" w:rsidRDefault="00155BA2" w:rsidP="006719E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A" w:rsidRPr="006719E8" w:rsidRDefault="00F53A7A" w:rsidP="006719E8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A" w:rsidRPr="006719E8" w:rsidRDefault="00F53A7A" w:rsidP="006719E8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A" w:rsidRDefault="00F53A7A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E8" w:rsidRDefault="006719E8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E8" w:rsidRDefault="006719E8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5E02C7" w:rsidRPr="005E02C7" w:rsidRDefault="00365F58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02C7"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Советом депутатов</w:t>
      </w: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E02C7" w:rsidRPr="005E02C7" w:rsidRDefault="00CD11C4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="005E02C7"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A8508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-рс от 1</w:t>
      </w:r>
      <w:r w:rsidR="00A850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F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0.2018 г.  </w:t>
      </w: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"/>
    <w:p w:rsidR="00AC32CB" w:rsidRPr="00430E2E" w:rsidRDefault="00AC32CB" w:rsidP="00AC32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2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C32CB" w:rsidRPr="00430E2E" w:rsidRDefault="00AC32CB" w:rsidP="00AC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2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публичных слушаний</w:t>
      </w:r>
    </w:p>
    <w:p w:rsidR="0005498F" w:rsidRPr="00430E2E" w:rsidRDefault="00AC32CB" w:rsidP="00AC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градостроительных отношений на территории </w:t>
      </w:r>
    </w:p>
    <w:p w:rsidR="0005498F" w:rsidRPr="00430E2E" w:rsidRDefault="00AC32CB" w:rsidP="00AC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CD11C4" w:rsidRPr="004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Дубовской</w:t>
      </w:r>
      <w:r w:rsidRPr="004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Добринского </w:t>
      </w:r>
    </w:p>
    <w:p w:rsidR="0005498F" w:rsidRPr="00430E2E" w:rsidRDefault="00AC32CB" w:rsidP="0005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05498F" w:rsidRPr="004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Липецкой области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организации и проведения публичных слушаний в сфере градостроительных отношений на территории сельского поселения </w:t>
      </w:r>
      <w:r w:rsidR="00C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 (далее - Порядок) разработан в соответствии с </w:t>
      </w:r>
      <w:hyperlink r:id="rId11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29.12.2004 года N 190-ФЗ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28 Федерального закона </w:t>
      </w:r>
      <w:hyperlink r:id="rId13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года</w:t>
        </w:r>
        <w:bookmarkStart w:id="9" w:name="_GoBack"/>
        <w:bookmarkEnd w:id="9"/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131-ФЗ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 </w:t>
      </w:r>
      <w:hyperlink r:id="rId14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сельского поселения </w:t>
        </w:r>
        <w:r w:rsidR="00CD11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Дубовской</w:t>
        </w:r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</w:t>
        </w:r>
        <w:proofErr w:type="gramEnd"/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Добринского муниципального района Липецкой области Российской Федерации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устанавливает порядок организации и проведения публичных слушаний в сфере градостроительных отношений на территории сельского поселения </w:t>
      </w:r>
      <w:r w:rsidR="00C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Публичные слушания -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сельского поселения </w:t>
      </w:r>
      <w:r w:rsidR="00C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проведения публичных слушаний в сфере градостроительных отношений на территории сельского поселения </w:t>
      </w:r>
      <w:r w:rsidR="00C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-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публичные слушания в сфере градостроительных отношений на территории сельского поселения </w:t>
      </w:r>
      <w:r w:rsidR="00C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- публичные слушания) выносятся: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 генерального плана сельского поселения </w:t>
      </w:r>
      <w:r w:rsidR="00C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района, внесение изменений в генеральный план;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проект правил землепользования и застройки сельского поселения </w:t>
      </w:r>
      <w:r w:rsidR="00C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внесение изменений в правила землепользования и застройки сельского поселения </w:t>
      </w:r>
      <w:r w:rsidR="00C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проекты планировки территории сельского поселения </w:t>
      </w:r>
      <w:r w:rsidR="00C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проекты межевания территории сельского поселения </w:t>
      </w:r>
      <w:r w:rsidR="00C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проект правил благоустройства территорий, внесение изменений в правила благоустройства территорий;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Инициаторами проведения публичных слушаний могут являться глава сельского поселения </w:t>
      </w:r>
      <w:r w:rsidR="00CD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физические и юридические лица, иные заинтересованные лица в соответствии с </w:t>
      </w:r>
      <w:hyperlink r:id="rId15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9E8" w:rsidRDefault="006719E8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E8" w:rsidRDefault="006719E8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правообладатели помещений, являющихся частью указанных объектов капитального строительства.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частью 3 статьи 39 </w:t>
      </w:r>
      <w:hyperlink r:id="rId16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РФ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Порядок назначения и организации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Процедура проведения публичных слушаний состоит из следующих этапов: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сельского поселения и открытие экспозиции или экспозиций такого проекта;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Оповещение о начале публичных слушаний должно содержать: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начале публичных слушаний также должно содержать информацию об официальном сайте сельского поселения,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Оповещение о начале публичных слушаний:</w:t>
      </w:r>
    </w:p>
    <w:p w:rsidR="006719E8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</w:t>
      </w:r>
    </w:p>
    <w:p w:rsidR="006719E8" w:rsidRDefault="006719E8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распространяется на информационных стендах, оборудованных около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 ст. 1 настоящего Порядка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течение всего периода размещения в соответствии с пунктом 2 ч.1 настоящей статьи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(далее - организатор публичных слушаний) и (или) разработчика проекта, подлежащего рассмотрению на публичных слушаниях.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в соответствии с пунктом 2 ч.1 настоящей статьи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8 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форме в адрес организатора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Предложения и замечания, внесенные в соответствии с частью 6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10 настоящей статьи.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Обработка персональных данных участников публичных слушаний осуществляется с учетом требований, установленных Федеральным законом </w:t>
      </w:r>
      <w:hyperlink r:id="rId17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июля 2006 года N 152-ФЗ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персональных данных".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Предложения и замечания, внесенные в соответствии с частью 6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публичных слушаний подготавливает и оформляет протокол публичных слушаний, в котором указываются:</w:t>
      </w:r>
    </w:p>
    <w:p w:rsidR="006719E8" w:rsidRDefault="006719E8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E8" w:rsidRDefault="006719E8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протокола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организаторе публичных слушаний;</w:t>
      </w:r>
    </w:p>
    <w:p w:rsidR="00A85085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заключении о результатах публичных слушаний должны быть указаны: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и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сельского поселения и (или) в информационных системах.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Срок проведения публичных слушаний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не может быть менее одного месяца и более трех месяцев.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Особенности организации и проведения публичных слушаний по проекту генерального плана и проекту внесения изменений в утвержденный генеральный план.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Публичные слушания по проекту генерального плана поселения и по проектам, предусматривающим внесение изменений в генеральный план поселения</w:t>
      </w:r>
      <w:r w:rsidR="00F9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каждом населенном пункте муниципального образования.</w:t>
      </w:r>
    </w:p>
    <w:p w:rsidR="006719E8" w:rsidRDefault="006719E8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E8" w:rsidRDefault="006719E8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E8" w:rsidRDefault="006719E8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:rsidR="00A85085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Глава администрации сельского поселения с учетом заключения о результатах публичных слушаний принимает решение: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согласии с проектом генерального плана и направлении его в Совет депутатов сельского поселения;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отклонении проекта генерального плана и о направлении его на доработку.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Особенности организации и проведения публичных слушаний по проекту правил землепользования и застройки сельского поселения и по внесению изменений в правила землепользования и застройки сельского поселения.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Публичные слушания по проекту правил землепользования и застройки сельского поселения проводятся в соответствии со ст. 2, ст. 3 настоящего Порядка.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публичных слушаний по проекту правил землепользования и застройки сельского поселения составляет не менее двух и не более четырех месяцев со дня опубликования такого проекта.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решения о предоставлении разрешения на условно разрешенный вид использования подлежит рассмотрению на публичных слушаниях, проводимых в порядке, установленном ст. 2 настоящего Порядка, с учетом положений настоящей статьи.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6719E8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о результатах публичных слушаний по проекту решения о предоставлении разрешения на условно разрешенный вид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</w:t>
      </w:r>
    </w:p>
    <w:p w:rsidR="006719E8" w:rsidRDefault="006719E8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E8" w:rsidRDefault="006719E8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причин принятого решения и направляет их главе администрации сельского поселения.</w:t>
      </w:r>
    </w:p>
    <w:p w:rsidR="00A85085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основании указанных в части 5 настоящей статьи рекомендаций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сельского поселения в сети "Интернет".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Особенности организации и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публичных слушаниях, проводимых в порядке, установленном статьей 2 настоящего Порядка, с учетом положений статьи 5 настоящего Порядка.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сельского поселения.</w:t>
      </w:r>
      <w:proofErr w:type="gramEnd"/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администрации сельского поселения в течение семи дней со дня поступления указанных в части 3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Особенности назначения, организации и проведения публичных слушаний по проекту планировки территории и межевания территории.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Проекты планировки территории и проекты межевания территории, решение об утверждении которых принимается в соответствии с </w:t>
      </w:r>
      <w:hyperlink r:id="rId18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Градостроительным кодексом </w:t>
        </w:r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РФ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органами местного самоуправления поселения, до их утверждения подлежат обязательному рассмотрению на публичных слушаниях.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Публичные слушания по проекту планировки территории и проекту межевания территории проводятся в порядке, установленном статьей 2 Порядка, с учетом положений настоящей статьи.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 местного самоуправления поселения направляет соответственно главе администрации сельского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Основанием для отклонения документации по планировке территории, подготовленной лицами, указанными в части 1.1 статьи 45 </w:t>
      </w:r>
      <w:hyperlink r:id="rId19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РФ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направления ее на доработку является несоответствие такой документации требованиям, указанным в части 10 статьи 45 </w:t>
      </w:r>
      <w:hyperlink r:id="rId20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РФ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иных случаях отклонение представленной такими лицами документации по планировке территории не допускается.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Финансирование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проведение публичных слушаний по проекту генерального плана, в том числе внесению в него изменений, проекту правил землепользования и застройки, в том числе по внесению в них изменений, проектам планировки территорий и межевания территорий финансируется за счет средств бюджета сельского поселения.</w:t>
      </w:r>
    </w:p>
    <w:p w:rsidR="00AC32CB" w:rsidRPr="00AC32CB" w:rsidRDefault="00AC32CB" w:rsidP="00AC32CB">
      <w:pPr>
        <w:rPr>
          <w:rFonts w:ascii="Times New Roman" w:eastAsia="Calibri" w:hAnsi="Times New Roman" w:cs="Times New Roman"/>
          <w:sz w:val="24"/>
          <w:szCs w:val="24"/>
        </w:rPr>
      </w:pPr>
    </w:p>
    <w:p w:rsidR="005E02C7" w:rsidRPr="00AC32CB" w:rsidRDefault="005E02C7" w:rsidP="005E0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C7" w:rsidRPr="00AC32CB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C7" w:rsidRPr="00AC32CB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E02C7" w:rsidRDefault="00CD11C4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="005E02C7"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</w:t>
      </w:r>
      <w:r w:rsidR="00F5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3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5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В.И.Языков</w:t>
      </w: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Default="0005498F" w:rsidP="00054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498F" w:rsidRDefault="0005498F" w:rsidP="0005498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5498F" w:rsidRDefault="0005498F" w:rsidP="0005498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05498F" w:rsidRDefault="0005498F" w:rsidP="0005498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проекта муниципального нормативного правового акта</w:t>
      </w:r>
    </w:p>
    <w:p w:rsidR="0005498F" w:rsidRDefault="0005498F" w:rsidP="0005498F">
      <w:pPr>
        <w:pStyle w:val="ConsPlusTitle"/>
        <w:widowControl/>
        <w:ind w:right="-141"/>
        <w:jc w:val="center"/>
        <w:rPr>
          <w:b w:val="0"/>
          <w:sz w:val="28"/>
          <w:szCs w:val="28"/>
        </w:rPr>
      </w:pPr>
    </w:p>
    <w:p w:rsidR="0005498F" w:rsidRDefault="0005498F" w:rsidP="0005498F">
      <w:pPr>
        <w:pStyle w:val="ConsPlusTitle"/>
        <w:widowControl/>
        <w:ind w:right="-14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16.10.2017г.                                                                                   № 4а</w:t>
      </w:r>
    </w:p>
    <w:p w:rsidR="0005498F" w:rsidRDefault="0005498F" w:rsidP="0005498F">
      <w:pPr>
        <w:pStyle w:val="Style3"/>
        <w:widowControl/>
        <w:spacing w:line="240" w:lineRule="exact"/>
        <w:ind w:right="-141"/>
        <w:jc w:val="both"/>
        <w:rPr>
          <w:sz w:val="28"/>
          <w:szCs w:val="28"/>
        </w:rPr>
      </w:pPr>
    </w:p>
    <w:p w:rsidR="0005498F" w:rsidRDefault="0005498F" w:rsidP="0005498F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ind w:left="142" w:right="-141"/>
        <w:jc w:val="both"/>
        <w:rPr>
          <w:rStyle w:val="FontStyle23"/>
          <w:rFonts w:eastAsia="Arial Unicode MS"/>
          <w:i w:val="0"/>
          <w:sz w:val="28"/>
          <w:szCs w:val="28"/>
        </w:rPr>
      </w:pPr>
      <w:r>
        <w:rPr>
          <w:rStyle w:val="FontStyle23"/>
          <w:rFonts w:eastAsia="Arial Unicode MS"/>
          <w:i w:val="0"/>
          <w:sz w:val="28"/>
          <w:szCs w:val="28"/>
        </w:rPr>
        <w:t>Уполномоченное лицо- Бабанова Т.В старший специалист 1 разряда администрации Дубовского сельсовета</w:t>
      </w:r>
      <w:proofErr w:type="gramStart"/>
      <w:r>
        <w:rPr>
          <w:rStyle w:val="FontStyle23"/>
          <w:rFonts w:eastAsia="Arial Unicode MS"/>
          <w:i w:val="0"/>
          <w:sz w:val="28"/>
          <w:szCs w:val="28"/>
        </w:rPr>
        <w:t xml:space="preserve"> .</w:t>
      </w:r>
      <w:proofErr w:type="gramEnd"/>
    </w:p>
    <w:p w:rsidR="0005498F" w:rsidRDefault="0005498F" w:rsidP="0005498F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ind w:left="142" w:right="-141"/>
        <w:jc w:val="both"/>
        <w:rPr>
          <w:rStyle w:val="FontStyle23"/>
          <w:rFonts w:eastAsia="Arial Unicode MS"/>
          <w:i w:val="0"/>
          <w:sz w:val="28"/>
          <w:szCs w:val="28"/>
        </w:rPr>
      </w:pPr>
    </w:p>
    <w:p w:rsidR="0005498F" w:rsidRPr="0005498F" w:rsidRDefault="0005498F" w:rsidP="0005498F">
      <w:pPr>
        <w:pStyle w:val="Style9"/>
        <w:widowControl/>
        <w:spacing w:before="77" w:line="322" w:lineRule="exact"/>
        <w:ind w:left="142" w:right="-141" w:firstLine="0"/>
        <w:jc w:val="both"/>
        <w:rPr>
          <w:rStyle w:val="FontStyle22"/>
          <w:rFonts w:eastAsia="Arial Unicode MS"/>
          <w:sz w:val="28"/>
          <w:szCs w:val="28"/>
        </w:rPr>
      </w:pPr>
      <w:r w:rsidRPr="0005498F">
        <w:rPr>
          <w:rStyle w:val="FontStyle23"/>
          <w:rFonts w:eastAsia="Arial Unicode MS"/>
          <w:sz w:val="28"/>
          <w:szCs w:val="28"/>
        </w:rPr>
        <w:t xml:space="preserve"> </w:t>
      </w:r>
      <w:proofErr w:type="gramStart"/>
      <w:r w:rsidRPr="0005498F">
        <w:rPr>
          <w:rStyle w:val="FontStyle22"/>
          <w:sz w:val="28"/>
          <w:szCs w:val="28"/>
        </w:rPr>
        <w:t xml:space="preserve">в соответствии с частями 3 и 4 статьи 3 Федерального закона от 17.07.2009  № 172-ФЗ «Об </w:t>
      </w:r>
      <w:proofErr w:type="spellStart"/>
      <w:r w:rsidRPr="0005498F">
        <w:rPr>
          <w:rStyle w:val="FontStyle22"/>
          <w:sz w:val="28"/>
          <w:szCs w:val="28"/>
        </w:rPr>
        <w:t>антикоррупционной</w:t>
      </w:r>
      <w:proofErr w:type="spellEnd"/>
      <w:r w:rsidRPr="0005498F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  от 25.12.2008 № 273-ФЗ «О противодействии коррупции» и пунктом 2 Правил проведения </w:t>
      </w:r>
      <w:proofErr w:type="spellStart"/>
      <w:r w:rsidRPr="0005498F">
        <w:rPr>
          <w:rStyle w:val="FontStyle22"/>
          <w:sz w:val="28"/>
          <w:szCs w:val="28"/>
        </w:rPr>
        <w:t>антикоррупционной</w:t>
      </w:r>
      <w:proofErr w:type="spellEnd"/>
      <w:r w:rsidRPr="0005498F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</w:t>
      </w:r>
      <w:proofErr w:type="spellStart"/>
      <w:r w:rsidRPr="0005498F">
        <w:rPr>
          <w:rStyle w:val="FontStyle22"/>
          <w:sz w:val="28"/>
          <w:szCs w:val="28"/>
        </w:rPr>
        <w:t>антикоррупционная</w:t>
      </w:r>
      <w:proofErr w:type="spellEnd"/>
      <w:proofErr w:type="gramEnd"/>
      <w:r w:rsidRPr="0005498F">
        <w:rPr>
          <w:rStyle w:val="FontStyle22"/>
          <w:sz w:val="28"/>
          <w:szCs w:val="28"/>
        </w:rPr>
        <w:t xml:space="preserve"> экспертиза   решения сессии</w:t>
      </w:r>
      <w:r w:rsidRPr="0005498F">
        <w:rPr>
          <w:sz w:val="28"/>
          <w:szCs w:val="28"/>
        </w:rPr>
        <w:t xml:space="preserve">     "О Порядке организации и проведения публичных слушаний по вопросам градостроительной деятельности на территории сельского поселения Дубовской   сельсовет Добринского муниципального района Липецкой области», </w:t>
      </w:r>
      <w:r w:rsidRPr="0005498F">
        <w:rPr>
          <w:color w:val="000000"/>
          <w:sz w:val="28"/>
          <w:szCs w:val="28"/>
        </w:rPr>
        <w:t xml:space="preserve"> </w:t>
      </w:r>
      <w:r w:rsidRPr="0005498F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05498F">
        <w:rPr>
          <w:rStyle w:val="FontStyle22"/>
          <w:sz w:val="28"/>
          <w:szCs w:val="28"/>
        </w:rPr>
        <w:t>коррупциогенных</w:t>
      </w:r>
      <w:proofErr w:type="spellEnd"/>
      <w:r w:rsidRPr="0005498F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05498F" w:rsidRPr="0005498F" w:rsidRDefault="0005498F" w:rsidP="0005498F">
      <w:pPr>
        <w:pStyle w:val="Style7"/>
        <w:widowControl/>
        <w:tabs>
          <w:tab w:val="left" w:leader="underscore" w:pos="8681"/>
        </w:tabs>
        <w:spacing w:line="319" w:lineRule="exact"/>
        <w:ind w:right="-141" w:firstLine="709"/>
        <w:rPr>
          <w:rStyle w:val="FontStyle23"/>
          <w:rFonts w:eastAsia="Arial Unicode MS"/>
          <w:sz w:val="28"/>
          <w:szCs w:val="28"/>
        </w:rPr>
      </w:pPr>
      <w:r w:rsidRPr="0005498F">
        <w:rPr>
          <w:rStyle w:val="FontStyle22"/>
          <w:sz w:val="28"/>
          <w:szCs w:val="28"/>
        </w:rPr>
        <w:t>В представленном   решении сессии Совета депутатов сельского поселения Дубовской сельсовет №150-рс от 16.10.2018г.</w:t>
      </w:r>
      <w:r w:rsidRPr="0005498F">
        <w:rPr>
          <w:rStyle w:val="10"/>
          <w:szCs w:val="28"/>
        </w:rPr>
        <w:t xml:space="preserve"> </w:t>
      </w:r>
      <w:r w:rsidRPr="0005498F">
        <w:rPr>
          <w:sz w:val="28"/>
          <w:szCs w:val="28"/>
        </w:rPr>
        <w:t xml:space="preserve">"О Порядке организации и проведения публичных слушаний по вопросам градостроительной деятельности на территории сельского поселения Дубовской   сельсовет Добринского муниципального района Липецкой области», </w:t>
      </w:r>
      <w:r w:rsidRPr="0005498F">
        <w:rPr>
          <w:color w:val="000000"/>
          <w:sz w:val="28"/>
          <w:szCs w:val="28"/>
        </w:rPr>
        <w:t xml:space="preserve"> </w:t>
      </w:r>
      <w:r w:rsidRPr="0005498F">
        <w:rPr>
          <w:bCs/>
          <w:sz w:val="28"/>
          <w:szCs w:val="28"/>
        </w:rPr>
        <w:t xml:space="preserve">  </w:t>
      </w:r>
      <w:r w:rsidRPr="0005498F">
        <w:rPr>
          <w:rStyle w:val="FontStyle22"/>
          <w:sz w:val="28"/>
          <w:szCs w:val="28"/>
        </w:rPr>
        <w:t xml:space="preserve">  </w:t>
      </w:r>
      <w:proofErr w:type="spellStart"/>
      <w:r w:rsidRPr="0005498F">
        <w:rPr>
          <w:rStyle w:val="FontStyle22"/>
          <w:sz w:val="28"/>
          <w:szCs w:val="28"/>
        </w:rPr>
        <w:t>коррупциогенные</w:t>
      </w:r>
      <w:proofErr w:type="spellEnd"/>
      <w:r w:rsidRPr="0005498F">
        <w:rPr>
          <w:rStyle w:val="FontStyle22"/>
          <w:sz w:val="28"/>
          <w:szCs w:val="28"/>
        </w:rPr>
        <w:t xml:space="preserve"> факторы не выявлены.</w:t>
      </w:r>
    </w:p>
    <w:p w:rsidR="0005498F" w:rsidRPr="0005498F" w:rsidRDefault="0005498F" w:rsidP="0005498F">
      <w:pPr>
        <w:pStyle w:val="a6"/>
        <w:spacing w:line="240" w:lineRule="auto"/>
        <w:ind w:left="142" w:right="0"/>
        <w:jc w:val="both"/>
        <w:rPr>
          <w:rFonts w:eastAsia="Arial Unicode MS"/>
          <w:bCs/>
          <w:szCs w:val="28"/>
        </w:rPr>
      </w:pPr>
    </w:p>
    <w:p w:rsidR="0005498F" w:rsidRDefault="0005498F" w:rsidP="0005498F">
      <w:pPr>
        <w:pStyle w:val="a5"/>
        <w:ind w:left="142"/>
        <w:jc w:val="both"/>
        <w:rPr>
          <w:sz w:val="28"/>
          <w:szCs w:val="28"/>
        </w:rPr>
      </w:pPr>
    </w:p>
    <w:p w:rsidR="0005498F" w:rsidRDefault="0005498F" w:rsidP="0005498F">
      <w:pPr>
        <w:pStyle w:val="Style9"/>
        <w:widowControl/>
        <w:spacing w:before="82" w:line="329" w:lineRule="exact"/>
        <w:ind w:right="-141" w:firstLine="0"/>
        <w:rPr>
          <w:rStyle w:val="FontStyle22"/>
        </w:rPr>
      </w:pPr>
    </w:p>
    <w:p w:rsidR="0005498F" w:rsidRDefault="0005498F" w:rsidP="0005498F">
      <w:pPr>
        <w:pStyle w:val="Style9"/>
        <w:widowControl/>
        <w:spacing w:before="82" w:line="329" w:lineRule="exact"/>
        <w:ind w:right="-141" w:firstLine="0"/>
        <w:rPr>
          <w:rStyle w:val="FontStyle22"/>
        </w:rPr>
      </w:pPr>
      <w:r>
        <w:rPr>
          <w:rStyle w:val="FontStyle22"/>
        </w:rPr>
        <w:t xml:space="preserve">Старший специалист 1 разряда </w:t>
      </w:r>
    </w:p>
    <w:p w:rsidR="0005498F" w:rsidRDefault="0005498F" w:rsidP="0005498F">
      <w:pPr>
        <w:pStyle w:val="Style9"/>
        <w:widowControl/>
        <w:spacing w:before="82" w:line="329" w:lineRule="exact"/>
        <w:ind w:right="-141" w:firstLine="0"/>
        <w:rPr>
          <w:rStyle w:val="FontStyle22"/>
        </w:rPr>
      </w:pPr>
      <w:r>
        <w:rPr>
          <w:rStyle w:val="FontStyle22"/>
        </w:rPr>
        <w:t xml:space="preserve">администрации Дубовского сельсовета                                                   Т.В.Бабанова                                      </w:t>
      </w:r>
    </w:p>
    <w:p w:rsidR="0005498F" w:rsidRDefault="0005498F" w:rsidP="0005498F">
      <w:pPr>
        <w:ind w:right="-141"/>
        <w:rPr>
          <w:b/>
          <w:sz w:val="28"/>
          <w:szCs w:val="28"/>
        </w:rPr>
      </w:pPr>
    </w:p>
    <w:p w:rsidR="0005498F" w:rsidRDefault="0005498F" w:rsidP="0005498F">
      <w:pPr>
        <w:ind w:left="567" w:right="-852"/>
        <w:rPr>
          <w:b/>
          <w:sz w:val="28"/>
          <w:szCs w:val="28"/>
        </w:rPr>
      </w:pPr>
    </w:p>
    <w:p w:rsidR="0005498F" w:rsidRDefault="0005498F" w:rsidP="0005498F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98F" w:rsidRDefault="0005498F" w:rsidP="00054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498F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8F" w:rsidRPr="00AC32CB" w:rsidRDefault="0005498F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498F" w:rsidRPr="00AC32CB" w:rsidSect="00365F58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E9"/>
    <w:rsid w:val="00014C13"/>
    <w:rsid w:val="00021946"/>
    <w:rsid w:val="0005498F"/>
    <w:rsid w:val="000D324E"/>
    <w:rsid w:val="00155BA2"/>
    <w:rsid w:val="00184FCD"/>
    <w:rsid w:val="00210742"/>
    <w:rsid w:val="00232CB1"/>
    <w:rsid w:val="00254C56"/>
    <w:rsid w:val="002662ED"/>
    <w:rsid w:val="00292E4A"/>
    <w:rsid w:val="002B58D7"/>
    <w:rsid w:val="00354CE1"/>
    <w:rsid w:val="003575F0"/>
    <w:rsid w:val="00365F58"/>
    <w:rsid w:val="003B4876"/>
    <w:rsid w:val="003C6610"/>
    <w:rsid w:val="00430E2E"/>
    <w:rsid w:val="004A1853"/>
    <w:rsid w:val="004E6E2E"/>
    <w:rsid w:val="00557978"/>
    <w:rsid w:val="005B6792"/>
    <w:rsid w:val="005E02C7"/>
    <w:rsid w:val="005F6D8B"/>
    <w:rsid w:val="006719E8"/>
    <w:rsid w:val="006B1DD0"/>
    <w:rsid w:val="006E0CAB"/>
    <w:rsid w:val="008143A3"/>
    <w:rsid w:val="009A49D4"/>
    <w:rsid w:val="00A20026"/>
    <w:rsid w:val="00A47F61"/>
    <w:rsid w:val="00A85085"/>
    <w:rsid w:val="00AC012C"/>
    <w:rsid w:val="00AC32CB"/>
    <w:rsid w:val="00B003AB"/>
    <w:rsid w:val="00B4474D"/>
    <w:rsid w:val="00B56035"/>
    <w:rsid w:val="00B60795"/>
    <w:rsid w:val="00B83460"/>
    <w:rsid w:val="00B85FE9"/>
    <w:rsid w:val="00BB101C"/>
    <w:rsid w:val="00C87297"/>
    <w:rsid w:val="00CD11C4"/>
    <w:rsid w:val="00D256ED"/>
    <w:rsid w:val="00D97830"/>
    <w:rsid w:val="00DE5BD9"/>
    <w:rsid w:val="00E861EA"/>
    <w:rsid w:val="00F53A7A"/>
    <w:rsid w:val="00F93B24"/>
    <w:rsid w:val="00FE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F0"/>
  </w:style>
  <w:style w:type="paragraph" w:styleId="1">
    <w:name w:val="heading 1"/>
    <w:basedOn w:val="a"/>
    <w:next w:val="a"/>
    <w:link w:val="10"/>
    <w:qFormat/>
    <w:rsid w:val="00054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49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0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05498F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5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05498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5498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5498F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05498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05498F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87507C3-B80D-4C0D-9291-8CDC81673F2B" TargetMode="External"/><Relationship Id="rId13" Type="http://schemas.openxmlformats.org/officeDocument/2006/relationships/hyperlink" Target="http://pravo-search.minjust.ru/bigs/showDocument.html?id=96E20C02-1B12-465A-B64C-24AA92270007" TargetMode="External"/><Relationship Id="rId18" Type="http://schemas.openxmlformats.org/officeDocument/2006/relationships/hyperlink" Target="http://pravo-search.minjust.ru/bigs/showDocument.html?id=387507C3-B80D-4C0D-9291-8CDC81673F2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/bigs/showDocument.html?id=387507C3-B80D-4C0D-9291-8CDC81673F2B" TargetMode="External"/><Relationship Id="rId12" Type="http://schemas.openxmlformats.org/officeDocument/2006/relationships/hyperlink" Target="http://pravo-search.minjust.ru/bigs/showDocument.html?id=387507C3-B80D-4C0D-9291-8CDC81673F2B" TargetMode="External"/><Relationship Id="rId17" Type="http://schemas.openxmlformats.org/officeDocument/2006/relationships/hyperlink" Target="http://pravo-search.minjust.ru/bigs/showDocument.html?id=0A02E7AB-81DC-427B-9BB7-ABFB1E14BDF3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387507C3-B80D-4C0D-9291-8CDC81673F2B" TargetMode="External"/><Relationship Id="rId20" Type="http://schemas.openxmlformats.org/officeDocument/2006/relationships/hyperlink" Target="http://pravo-search.minjust.ru/bigs/showDocument.html?id=387507C3-B80D-4C0D-9291-8CDC81673F2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2039F6CB-899A-D3A4-12C4-B8828679CD51" TargetMode="External"/><Relationship Id="rId11" Type="http://schemas.openxmlformats.org/officeDocument/2006/relationships/hyperlink" Target="http://pravo-search.minjust.ru/bigs/showDocument.html?id=387507C3-B80D-4C0D-9291-8CDC81673F2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/bigs/showDocument.html?id=387507C3-B80D-4C0D-9291-8CDC81673F2B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avo-search.minjust.ru/bigs/showDocument.html?id=6C0705E0-8CB5-4DAD-9C5B-88EC1080313F" TargetMode="External"/><Relationship Id="rId19" Type="http://schemas.openxmlformats.org/officeDocument/2006/relationships/hyperlink" Target="http://pravo-search.minjust.ru/bigs/showDocument.html?id=387507C3-B80D-4C0D-9291-8CDC81673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yperlink" Target="http://pravo-search.minjust.ru/bigs/showDocument.html?id=6C0705E0-8CB5-4DAD-9C5B-88EC108031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896BC-C217-41FC-B043-92548F7B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2018-11-02T07:39:00Z</cp:lastPrinted>
  <dcterms:created xsi:type="dcterms:W3CDTF">2018-11-02T06:15:00Z</dcterms:created>
  <dcterms:modified xsi:type="dcterms:W3CDTF">2018-11-02T07:40:00Z</dcterms:modified>
</cp:coreProperties>
</file>