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6BF" w14:textId="77777777" w:rsidR="00ED57EB" w:rsidRDefault="00ED57EB" w:rsidP="00ED57E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D67AB" wp14:editId="680EF91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3" y="21150"/>
                <wp:lineTo x="2081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E0E5" w14:textId="77777777" w:rsidR="00ED57EB" w:rsidRDefault="00ED57EB" w:rsidP="00ED57EB">
      <w:pPr>
        <w:jc w:val="center"/>
      </w:pPr>
    </w:p>
    <w:p w14:paraId="46446D0F" w14:textId="77777777" w:rsidR="00ED57EB" w:rsidRDefault="00ED57EB" w:rsidP="00ED57EB">
      <w:pPr>
        <w:jc w:val="center"/>
      </w:pPr>
    </w:p>
    <w:p w14:paraId="4A18B74F" w14:textId="77777777" w:rsidR="00ED57EB" w:rsidRDefault="00ED57EB" w:rsidP="00ED57EB">
      <w:pPr>
        <w:jc w:val="center"/>
      </w:pPr>
    </w:p>
    <w:p w14:paraId="313D29E4" w14:textId="77777777" w:rsidR="00ED57EB" w:rsidRDefault="00ED57EB" w:rsidP="00ED57EB">
      <w:pPr>
        <w:jc w:val="center"/>
      </w:pPr>
    </w:p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35"/>
        <w:gridCol w:w="3848"/>
        <w:gridCol w:w="4059"/>
      </w:tblGrid>
      <w:tr w:rsidR="00A53289" w14:paraId="5991FFC4" w14:textId="77777777" w:rsidTr="00E015FA">
        <w:trPr>
          <w:cantSplit/>
          <w:trHeight w:val="843"/>
        </w:trPr>
        <w:tc>
          <w:tcPr>
            <w:tcW w:w="10805" w:type="dxa"/>
            <w:gridSpan w:val="3"/>
          </w:tcPr>
          <w:p w14:paraId="2BC67EF8" w14:textId="77777777" w:rsidR="00A53289" w:rsidRDefault="00A53289" w:rsidP="00E015F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7901C5F5" w14:textId="77777777" w:rsidR="00A53289" w:rsidRPr="00C850AD" w:rsidRDefault="00A53289" w:rsidP="00E015FA">
            <w:pPr>
              <w:tabs>
                <w:tab w:val="left" w:pos="2040"/>
                <w:tab w:val="center" w:pos="5294"/>
              </w:tabs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П</w:t>
            </w:r>
            <w:r w:rsidRPr="00C850AD">
              <w:rPr>
                <w:b/>
                <w:spacing w:val="50"/>
                <w:sz w:val="32"/>
                <w:szCs w:val="32"/>
              </w:rPr>
              <w:t>ОСТАНОВЛЕНИЕ</w:t>
            </w:r>
          </w:p>
          <w:p w14:paraId="54144E59" w14:textId="77777777" w:rsidR="00A53289" w:rsidRPr="00C850AD" w:rsidRDefault="00A53289" w:rsidP="00E015FA">
            <w:pPr>
              <w:pStyle w:val="2"/>
              <w:tabs>
                <w:tab w:val="left" w:pos="1590"/>
                <w:tab w:val="center" w:pos="5294"/>
              </w:tabs>
              <w:ind w:left="-993" w:firstLine="993"/>
              <w:rPr>
                <w:b w:val="0"/>
                <w:szCs w:val="28"/>
              </w:rPr>
            </w:pPr>
            <w:r w:rsidRPr="00C850AD">
              <w:rPr>
                <w:szCs w:val="28"/>
              </w:rPr>
              <w:t>Администрации сельского поселения</w:t>
            </w:r>
          </w:p>
          <w:p w14:paraId="2A0EA066" w14:textId="77777777" w:rsidR="00A53289" w:rsidRPr="00C850AD" w:rsidRDefault="00A53289" w:rsidP="00E015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Дубовской</w:t>
            </w:r>
            <w:r w:rsidRPr="00C850AD">
              <w:rPr>
                <w:b/>
                <w:sz w:val="28"/>
              </w:rPr>
              <w:t xml:space="preserve"> сельсовет</w:t>
            </w:r>
          </w:p>
          <w:p w14:paraId="0E2C2A65" w14:textId="77777777" w:rsidR="00A53289" w:rsidRPr="00C850AD" w:rsidRDefault="00A53289" w:rsidP="00E015FA">
            <w:pPr>
              <w:jc w:val="center"/>
              <w:rPr>
                <w:sz w:val="28"/>
              </w:rPr>
            </w:pPr>
            <w:r w:rsidRPr="00C850AD">
              <w:rPr>
                <w:sz w:val="28"/>
              </w:rPr>
              <w:t>Добринского муниципального района Липецкой области</w:t>
            </w:r>
          </w:p>
          <w:p w14:paraId="4F632727" w14:textId="77777777" w:rsidR="00A53289" w:rsidRPr="00C850AD" w:rsidRDefault="00A53289" w:rsidP="00E015FA">
            <w:pPr>
              <w:jc w:val="center"/>
              <w:rPr>
                <w:sz w:val="28"/>
              </w:rPr>
            </w:pPr>
            <w:r w:rsidRPr="00C850AD">
              <w:rPr>
                <w:sz w:val="28"/>
              </w:rPr>
              <w:t>Российской Федерации</w:t>
            </w:r>
          </w:p>
          <w:p w14:paraId="29E1E16E" w14:textId="77777777" w:rsidR="00A53289" w:rsidRDefault="00A53289" w:rsidP="00E015FA">
            <w:pPr>
              <w:jc w:val="center"/>
            </w:pPr>
          </w:p>
        </w:tc>
      </w:tr>
      <w:tr w:rsidR="00A53289" w:rsidRPr="00C850AD" w14:paraId="0E45868F" w14:textId="77777777" w:rsidTr="00E015FA">
        <w:trPr>
          <w:cantSplit/>
          <w:trHeight w:val="465"/>
        </w:trPr>
        <w:tc>
          <w:tcPr>
            <w:tcW w:w="3403" w:type="dxa"/>
          </w:tcPr>
          <w:p w14:paraId="510DF4FE" w14:textId="0D146D52" w:rsidR="00A53289" w:rsidRPr="0021703A" w:rsidRDefault="00A53289" w:rsidP="00B7527D">
            <w:pPr>
              <w:tabs>
                <w:tab w:val="left" w:pos="420"/>
              </w:tabs>
              <w:spacing w:line="360" w:lineRule="atLeast"/>
            </w:pPr>
            <w:r w:rsidRPr="0021703A">
              <w:t xml:space="preserve">                </w:t>
            </w:r>
            <w:r>
              <w:t>2</w:t>
            </w:r>
            <w:r w:rsidR="00B7527D">
              <w:t>4</w:t>
            </w:r>
            <w:r w:rsidRPr="0021703A">
              <w:t>.0</w:t>
            </w:r>
            <w:r>
              <w:t>4</w:t>
            </w:r>
            <w:r w:rsidRPr="0021703A">
              <w:t>.202</w:t>
            </w:r>
            <w:r>
              <w:t>3</w:t>
            </w:r>
            <w:r w:rsidRPr="0021703A">
              <w:t xml:space="preserve"> г.                     </w:t>
            </w:r>
          </w:p>
        </w:tc>
        <w:tc>
          <w:tcPr>
            <w:tcW w:w="3602" w:type="dxa"/>
          </w:tcPr>
          <w:p w14:paraId="1F7C989B" w14:textId="15C7C975" w:rsidR="00A53289" w:rsidRPr="00C850AD" w:rsidRDefault="00A53289" w:rsidP="00A53289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с. Дубовое</w:t>
            </w:r>
          </w:p>
          <w:p w14:paraId="09F72E1B" w14:textId="77777777" w:rsidR="00A53289" w:rsidRPr="00C850AD" w:rsidRDefault="00A53289" w:rsidP="00E015FA"/>
        </w:tc>
        <w:tc>
          <w:tcPr>
            <w:tcW w:w="3800" w:type="dxa"/>
          </w:tcPr>
          <w:p w14:paraId="6AB07355" w14:textId="2DC4842F" w:rsidR="00A53289" w:rsidRPr="00C850AD" w:rsidRDefault="00A53289" w:rsidP="00A53289">
            <w:pPr>
              <w:spacing w:line="360" w:lineRule="atLeast"/>
              <w:ind w:left="432"/>
              <w:rPr>
                <w:spacing w:val="50"/>
              </w:rPr>
            </w:pPr>
            <w:r>
              <w:rPr>
                <w:spacing w:val="50"/>
              </w:rPr>
              <w:t xml:space="preserve">            </w:t>
            </w:r>
            <w:r w:rsidRPr="00C850AD">
              <w:rPr>
                <w:spacing w:val="50"/>
              </w:rPr>
              <w:t xml:space="preserve"> №</w:t>
            </w:r>
            <w:r w:rsidR="006736F4">
              <w:rPr>
                <w:spacing w:val="50"/>
              </w:rPr>
              <w:t>47</w:t>
            </w:r>
            <w:r w:rsidRPr="00C850AD">
              <w:rPr>
                <w:spacing w:val="50"/>
              </w:rPr>
              <w:t xml:space="preserve"> </w:t>
            </w:r>
          </w:p>
        </w:tc>
      </w:tr>
    </w:tbl>
    <w:p w14:paraId="32E22844" w14:textId="77777777" w:rsidR="0076750B" w:rsidRDefault="00ED57E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</w:p>
    <w:p w14:paraId="2294EF33" w14:textId="77777777" w:rsidR="0076750B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авансовых платежей при</w:t>
      </w:r>
    </w:p>
    <w:p w14:paraId="300B796B" w14:textId="6FD2AEE7"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заключении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14:paraId="433DD6A9" w14:textId="77777777" w:rsidR="00ED57EB" w:rsidRPr="005A4FBB" w:rsidRDefault="00ED57EB" w:rsidP="00ED57EB">
      <w:pPr>
        <w:jc w:val="both"/>
        <w:rPr>
          <w:sz w:val="28"/>
          <w:szCs w:val="28"/>
        </w:rPr>
      </w:pPr>
    </w:p>
    <w:p w14:paraId="0ABA2E02" w14:textId="77777777" w:rsidR="00A53289" w:rsidRDefault="00AD7002" w:rsidP="00A532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 xml:space="preserve">целях исполнения пункта 7 постановления Правительства Российской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r w:rsidRPr="00EC3ADE">
        <w:rPr>
          <w:sz w:val="28"/>
          <w:szCs w:val="28"/>
        </w:rPr>
        <w:t xml:space="preserve">администрация </w:t>
      </w:r>
      <w:r w:rsidR="00A53289" w:rsidRPr="004456B2">
        <w:rPr>
          <w:sz w:val="28"/>
          <w:szCs w:val="28"/>
        </w:rPr>
        <w:t xml:space="preserve">сельского поселения </w:t>
      </w:r>
      <w:r w:rsidR="00A53289">
        <w:rPr>
          <w:sz w:val="28"/>
          <w:szCs w:val="28"/>
        </w:rPr>
        <w:t>Дубовской</w:t>
      </w:r>
      <w:r w:rsidR="00A53289" w:rsidRPr="004456B2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1BBE3F52" w14:textId="2383ABDD" w:rsidR="00ED57EB" w:rsidRDefault="00A53289" w:rsidP="00A532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 xml:space="preserve"> </w:t>
      </w:r>
      <w:r w:rsidR="00ED57EB" w:rsidRPr="00AD7002">
        <w:rPr>
          <w:b/>
          <w:bCs/>
          <w:sz w:val="28"/>
          <w:szCs w:val="28"/>
        </w:rPr>
        <w:t>ПОСТАНОВЛЯЕТ</w:t>
      </w:r>
      <w:r w:rsidR="00ED57EB" w:rsidRPr="00D37F05">
        <w:rPr>
          <w:sz w:val="28"/>
          <w:szCs w:val="28"/>
        </w:rPr>
        <w:t>:</w:t>
      </w:r>
    </w:p>
    <w:p w14:paraId="4B0B104B" w14:textId="1EA31FA9"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 xml:space="preserve">Установить, что в 2023 году </w:t>
      </w:r>
      <w:r w:rsidR="00A53289">
        <w:rPr>
          <w:bCs/>
          <w:color w:val="000000"/>
          <w:sz w:val="28"/>
          <w:szCs w:val="28"/>
        </w:rPr>
        <w:t xml:space="preserve">получатель средств местного бюджета администрация сельского поселения Дубовской сельсовет Добринского муниципального района Липецкой области </w:t>
      </w:r>
      <w:r w:rsidR="005C32F0">
        <w:rPr>
          <w:sz w:val="28"/>
          <w:szCs w:val="28"/>
        </w:rPr>
        <w:t xml:space="preserve">(далее – </w:t>
      </w:r>
      <w:r w:rsidR="00A53289">
        <w:rPr>
          <w:sz w:val="28"/>
          <w:szCs w:val="28"/>
        </w:rPr>
        <w:t>заказчик</w:t>
      </w:r>
      <w:r w:rsidR="005C32F0">
        <w:rPr>
          <w:sz w:val="28"/>
          <w:szCs w:val="28"/>
        </w:rPr>
        <w:t>) предусматрива</w:t>
      </w:r>
      <w:r w:rsidR="00A53289">
        <w:rPr>
          <w:sz w:val="28"/>
          <w:szCs w:val="28"/>
        </w:rPr>
        <w:t>ет</w:t>
      </w:r>
      <w:r w:rsidR="005C32F0">
        <w:rPr>
          <w:sz w:val="28"/>
          <w:szCs w:val="28"/>
        </w:rPr>
        <w:t xml:space="preserve"> в заключаемых ими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A53289">
        <w:rPr>
          <w:bCs/>
          <w:color w:val="000000"/>
          <w:sz w:val="28"/>
          <w:szCs w:val="28"/>
        </w:rPr>
        <w:t xml:space="preserve">сельского поселения Дубовской сельсовет Добринского муниципального района Липецкой области </w:t>
      </w:r>
      <w:r w:rsidR="004B1518">
        <w:rPr>
          <w:sz w:val="28"/>
          <w:szCs w:val="28"/>
        </w:rPr>
        <w:t xml:space="preserve">(далее - контракт (договор),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получателей средств </w:t>
      </w:r>
      <w:r w:rsidR="00A53289">
        <w:rPr>
          <w:sz w:val="28"/>
          <w:szCs w:val="28"/>
        </w:rPr>
        <w:t xml:space="preserve">местного </w:t>
      </w:r>
      <w:r w:rsidR="004B1518">
        <w:rPr>
          <w:sz w:val="28"/>
          <w:szCs w:val="28"/>
        </w:rPr>
        <w:t>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14:paraId="5A8C76DB" w14:textId="39BEE2D9"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и соответствующих лимитов бюджетных обязательств, доведенных до получателя средств </w:t>
      </w:r>
      <w:r w:rsidR="00A53289">
        <w:rPr>
          <w:sz w:val="28"/>
          <w:szCs w:val="28"/>
        </w:rPr>
        <w:t>местного</w:t>
      </w:r>
      <w:r w:rsidR="00046A5E">
        <w:rPr>
          <w:sz w:val="28"/>
          <w:szCs w:val="28"/>
        </w:rPr>
        <w:t xml:space="preserve">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59B89469" w14:textId="67204090"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292">
        <w:rPr>
          <w:sz w:val="28"/>
          <w:szCs w:val="28"/>
        </w:rPr>
        <w:t>Получател</w:t>
      </w:r>
      <w:r w:rsidR="00A0015D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A53289">
        <w:rPr>
          <w:sz w:val="28"/>
          <w:szCs w:val="28"/>
        </w:rPr>
        <w:t>местного</w:t>
      </w:r>
      <w:r w:rsidR="009F7292">
        <w:rPr>
          <w:sz w:val="28"/>
          <w:szCs w:val="28"/>
        </w:rPr>
        <w:t xml:space="preserve">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 (договора),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Добринского муниципального района Липецкой области от </w:t>
      </w:r>
      <w:r w:rsidR="00A53289">
        <w:rPr>
          <w:sz w:val="28"/>
          <w:szCs w:val="28"/>
        </w:rPr>
        <w:t>13 мая</w:t>
      </w:r>
      <w:r w:rsidR="009F7292">
        <w:rPr>
          <w:sz w:val="28"/>
          <w:szCs w:val="28"/>
        </w:rPr>
        <w:t xml:space="preserve"> 2022 года №</w:t>
      </w:r>
      <w:r w:rsidR="00A53289">
        <w:rPr>
          <w:sz w:val="28"/>
          <w:szCs w:val="28"/>
        </w:rPr>
        <w:t>25</w:t>
      </w:r>
      <w:r w:rsidR="009F7292">
        <w:rPr>
          <w:sz w:val="28"/>
          <w:szCs w:val="28"/>
        </w:rPr>
        <w:t xml:space="preserve"> «Об изменении существенных условий контракта, заключенного до 1 января 2023 года»</w:t>
      </w:r>
      <w:r w:rsidR="0037439F">
        <w:rPr>
          <w:sz w:val="28"/>
          <w:szCs w:val="28"/>
        </w:rPr>
        <w:t>.</w:t>
      </w:r>
    </w:p>
    <w:p w14:paraId="2AB4D243" w14:textId="77777777" w:rsidR="00CC1A39" w:rsidRPr="004456B2" w:rsidRDefault="00CC1A39" w:rsidP="00CC1A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3</w:t>
      </w:r>
      <w:r w:rsidRPr="004456B2">
        <w:rPr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75F32A81" w14:textId="77777777" w:rsidR="00CC1A39" w:rsidRPr="00F77CAD" w:rsidRDefault="00CC1A39" w:rsidP="00CC1A3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</w:t>
      </w:r>
      <w:r w:rsidRPr="004456B2">
        <w:rPr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Pr="00F77CAD">
        <w:rPr>
          <w:sz w:val="28"/>
          <w:szCs w:val="28"/>
          <w:shd w:val="clear" w:color="auto" w:fill="FFFFFF"/>
          <w:lang w:eastAsia="ar-SA"/>
        </w:rPr>
        <w:t>.</w:t>
      </w:r>
    </w:p>
    <w:p w14:paraId="49BE7F08" w14:textId="7712A211" w:rsidR="00EC3ADE" w:rsidRDefault="00CC1A39" w:rsidP="00CC1A39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5D603036" w14:textId="77777777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5FA89" w14:textId="77777777" w:rsidR="00CC1A39" w:rsidRDefault="00CC1A39" w:rsidP="00CC1A3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>Глава администрации</w:t>
      </w:r>
    </w:p>
    <w:p w14:paraId="718952DA" w14:textId="77777777" w:rsidR="00CC1A39" w:rsidRPr="00DB5899" w:rsidRDefault="00CC1A39" w:rsidP="00CC1A3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3C3C636A" w14:textId="77777777" w:rsidR="00CC1A39" w:rsidRPr="00DB5899" w:rsidRDefault="00CC1A39" w:rsidP="00CC1A3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Дубовской сельсовет</w:t>
      </w:r>
      <w:r w:rsidRPr="00DB5899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DB589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Д.В. Пригородов</w:t>
      </w:r>
    </w:p>
    <w:p w14:paraId="73BEBAD6" w14:textId="77777777" w:rsidR="00CC1A39" w:rsidRDefault="00CC1A39" w:rsidP="00CC1A39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0BA15A43" w14:textId="48106853" w:rsidR="00EC3ADE" w:rsidRDefault="00EC3ADE" w:rsidP="00ED57EB">
      <w:pPr>
        <w:jc w:val="both"/>
        <w:rPr>
          <w:sz w:val="28"/>
          <w:szCs w:val="28"/>
        </w:rPr>
      </w:pPr>
    </w:p>
    <w:p w14:paraId="387F0388" w14:textId="7BB747E7" w:rsidR="00EC3ADE" w:rsidRDefault="00EC3ADE" w:rsidP="00ED57EB">
      <w:pPr>
        <w:jc w:val="both"/>
        <w:rPr>
          <w:sz w:val="28"/>
          <w:szCs w:val="28"/>
        </w:rPr>
      </w:pPr>
    </w:p>
    <w:p w14:paraId="414E5E68" w14:textId="76888E6D" w:rsidR="00EC3ADE" w:rsidRDefault="00EC3ADE" w:rsidP="00ED57EB">
      <w:pPr>
        <w:jc w:val="both"/>
        <w:rPr>
          <w:sz w:val="28"/>
          <w:szCs w:val="28"/>
        </w:rPr>
      </w:pPr>
    </w:p>
    <w:p w14:paraId="3E5AEBCE" w14:textId="04DB9EA9" w:rsidR="00EC3ADE" w:rsidRDefault="00EC3ADE" w:rsidP="00ED57EB">
      <w:pPr>
        <w:jc w:val="both"/>
        <w:rPr>
          <w:sz w:val="28"/>
          <w:szCs w:val="28"/>
        </w:rPr>
      </w:pPr>
    </w:p>
    <w:p w14:paraId="5DE1800F" w14:textId="2EFA994A" w:rsidR="00EC3ADE" w:rsidRDefault="00EC3ADE" w:rsidP="00ED57EB">
      <w:pPr>
        <w:jc w:val="both"/>
        <w:rPr>
          <w:sz w:val="28"/>
          <w:szCs w:val="28"/>
        </w:rPr>
      </w:pPr>
    </w:p>
    <w:p w14:paraId="5ED77D8E" w14:textId="0BF889FB" w:rsidR="00EC3ADE" w:rsidRDefault="00EC3ADE" w:rsidP="00ED57EB">
      <w:pPr>
        <w:jc w:val="both"/>
        <w:rPr>
          <w:sz w:val="28"/>
          <w:szCs w:val="28"/>
        </w:rPr>
      </w:pPr>
    </w:p>
    <w:p w14:paraId="08CC967B" w14:textId="2BB59BF7" w:rsidR="00EC3ADE" w:rsidRDefault="00EC3ADE" w:rsidP="00ED57EB">
      <w:pPr>
        <w:jc w:val="both"/>
        <w:rPr>
          <w:sz w:val="28"/>
          <w:szCs w:val="28"/>
        </w:rPr>
      </w:pPr>
    </w:p>
    <w:p w14:paraId="712D1DCE" w14:textId="77777777" w:rsidR="00EC3ADE" w:rsidRDefault="00EC3ADE" w:rsidP="00ED57EB">
      <w:pPr>
        <w:jc w:val="both"/>
        <w:rPr>
          <w:sz w:val="28"/>
          <w:szCs w:val="28"/>
        </w:rPr>
      </w:pPr>
    </w:p>
    <w:sectPr w:rsidR="00E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7EB"/>
    <w:rsid w:val="00046A5E"/>
    <w:rsid w:val="00121BB2"/>
    <w:rsid w:val="001944A5"/>
    <w:rsid w:val="001C7D38"/>
    <w:rsid w:val="0037439F"/>
    <w:rsid w:val="004B1518"/>
    <w:rsid w:val="00527F60"/>
    <w:rsid w:val="005C32F0"/>
    <w:rsid w:val="006736F4"/>
    <w:rsid w:val="006C0EFC"/>
    <w:rsid w:val="0076750B"/>
    <w:rsid w:val="007F12E7"/>
    <w:rsid w:val="008D5994"/>
    <w:rsid w:val="009F7292"/>
    <w:rsid w:val="00A0015D"/>
    <w:rsid w:val="00A53289"/>
    <w:rsid w:val="00AD7002"/>
    <w:rsid w:val="00B7527D"/>
    <w:rsid w:val="00BF358E"/>
    <w:rsid w:val="00CC1A39"/>
    <w:rsid w:val="00CD7F84"/>
    <w:rsid w:val="00EC3ADE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49D"/>
  <w15:docId w15:val="{5B9E4DDC-C078-4254-94D5-DAF5E7AB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Admin</cp:lastModifiedBy>
  <cp:revision>17</cp:revision>
  <cp:lastPrinted>2022-04-20T06:16:00Z</cp:lastPrinted>
  <dcterms:created xsi:type="dcterms:W3CDTF">2022-03-15T11:33:00Z</dcterms:created>
  <dcterms:modified xsi:type="dcterms:W3CDTF">2023-04-25T07:27:00Z</dcterms:modified>
</cp:coreProperties>
</file>