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B050B" w14:textId="77777777" w:rsidR="0076604A" w:rsidRDefault="0076604A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14:paraId="41BD3F74" w14:textId="77777777" w:rsidR="0076604A" w:rsidRDefault="0076604A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14:paraId="1438116C" w14:textId="06437CEF" w:rsidR="00334939" w:rsidRDefault="00271ED8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14:paraId="46010C43" w14:textId="77777777" w:rsidR="00334939" w:rsidRDefault="00334939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14:paraId="314050BD" w14:textId="77777777" w:rsidR="00E53B1D" w:rsidRDefault="00E53B1D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E53B1D">
        <w:rPr>
          <w:rFonts w:ascii="Times New Roman" w:hAnsi="Times New Roman" w:cs="Times New Roman"/>
          <w:b/>
          <w:sz w:val="26"/>
          <w:szCs w:val="26"/>
        </w:rPr>
        <w:t xml:space="preserve">«Налоговые каникулы» для впервые зарегистрированных </w:t>
      </w:r>
      <w:r w:rsidR="004714B9">
        <w:rPr>
          <w:rFonts w:ascii="Times New Roman" w:hAnsi="Times New Roman" w:cs="Times New Roman"/>
          <w:b/>
          <w:sz w:val="26"/>
          <w:szCs w:val="26"/>
        </w:rPr>
        <w:t xml:space="preserve">предпринимателей на патентной или упрощенной системах налогообложения </w:t>
      </w:r>
      <w:r w:rsidRPr="00E53B1D">
        <w:rPr>
          <w:rFonts w:ascii="Times New Roman" w:hAnsi="Times New Roman" w:cs="Times New Roman"/>
          <w:b/>
          <w:sz w:val="26"/>
          <w:szCs w:val="26"/>
        </w:rPr>
        <w:t xml:space="preserve">продлены до 2027 года  </w:t>
      </w:r>
    </w:p>
    <w:p w14:paraId="7E2BA466" w14:textId="77777777" w:rsidR="000D52B3" w:rsidRDefault="000D52B3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6511FE2C" w14:textId="77777777" w:rsidR="000D52B3" w:rsidRPr="000D52B3" w:rsidRDefault="000D52B3" w:rsidP="000D52B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D52B3">
        <w:rPr>
          <w:rFonts w:ascii="Times New Roman" w:hAnsi="Times New Roman" w:cs="Times New Roman"/>
          <w:sz w:val="26"/>
          <w:szCs w:val="26"/>
        </w:rPr>
        <w:t>Законом Липецкой области от </w:t>
      </w:r>
      <w:hyperlink r:id="rId5" w:history="1">
        <w:r w:rsidRPr="000D52B3">
          <w:rPr>
            <w:rStyle w:val="a5"/>
            <w:rFonts w:ascii="Times New Roman" w:hAnsi="Times New Roman" w:cs="Times New Roman"/>
            <w:sz w:val="26"/>
            <w:szCs w:val="26"/>
          </w:rPr>
          <w:t>13.11.2024 № 538-ОЗ</w:t>
        </w:r>
      </w:hyperlink>
      <w:r w:rsidRPr="000D52B3">
        <w:rPr>
          <w:rFonts w:ascii="Times New Roman" w:hAnsi="Times New Roman" w:cs="Times New Roman"/>
          <w:sz w:val="26"/>
          <w:szCs w:val="26"/>
        </w:rPr>
        <w:t> были продлены «налоговые каникулы» для впервые зарегистрированных индивидуальных предпринимателей, применяющих упрощенную или патентную системы налогообложения, до 1 января 2027 года.</w:t>
      </w:r>
    </w:p>
    <w:p w14:paraId="7E50C8FA" w14:textId="77777777" w:rsidR="000D52B3" w:rsidRPr="000D52B3" w:rsidRDefault="000D52B3" w:rsidP="000D52B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C3B2DB5" w14:textId="77777777" w:rsidR="000D52B3" w:rsidRPr="000D52B3" w:rsidRDefault="000D52B3" w:rsidP="000D52B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D52B3">
        <w:rPr>
          <w:rFonts w:ascii="Times New Roman" w:hAnsi="Times New Roman" w:cs="Times New Roman"/>
          <w:sz w:val="26"/>
          <w:szCs w:val="26"/>
        </w:rPr>
        <w:t xml:space="preserve">«Налоговые каникулы» </w:t>
      </w:r>
      <w:proofErr w:type="gramStart"/>
      <w:r w:rsidRPr="000D52B3">
        <w:rPr>
          <w:rFonts w:ascii="Times New Roman" w:hAnsi="Times New Roman" w:cs="Times New Roman"/>
          <w:sz w:val="26"/>
          <w:szCs w:val="26"/>
        </w:rPr>
        <w:t>- это</w:t>
      </w:r>
      <w:proofErr w:type="gramEnd"/>
      <w:r w:rsidRPr="000D52B3">
        <w:rPr>
          <w:rFonts w:ascii="Times New Roman" w:hAnsi="Times New Roman" w:cs="Times New Roman"/>
          <w:sz w:val="26"/>
          <w:szCs w:val="26"/>
        </w:rPr>
        <w:t xml:space="preserve"> период времени: два года при работе на УСН и первые два патента (срок действия патента может варьироваться от месяца до года), в течение которого начинающие предприниматели могут применять нулевую процентную ставку.  Другими словами, временно освобождаются от уплаты налогов. </w:t>
      </w:r>
    </w:p>
    <w:p w14:paraId="05556195" w14:textId="77777777" w:rsidR="000D52B3" w:rsidRPr="000D52B3" w:rsidRDefault="000D52B3" w:rsidP="000D52B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78D491A" w14:textId="77777777" w:rsidR="000D52B3" w:rsidRPr="000D52B3" w:rsidRDefault="000D52B3" w:rsidP="000D52B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D52B3">
        <w:rPr>
          <w:rFonts w:ascii="Times New Roman" w:hAnsi="Times New Roman" w:cs="Times New Roman"/>
          <w:sz w:val="26"/>
          <w:szCs w:val="26"/>
        </w:rPr>
        <w:t>Для использования данной возможности должен соблюдаться ряд условий, указанных в п. 4 </w:t>
      </w:r>
      <w:hyperlink r:id="rId6" w:history="1">
        <w:r w:rsidRPr="000D52B3">
          <w:rPr>
            <w:rStyle w:val="a5"/>
            <w:rFonts w:ascii="Times New Roman" w:hAnsi="Times New Roman" w:cs="Times New Roman"/>
            <w:sz w:val="26"/>
            <w:szCs w:val="26"/>
          </w:rPr>
          <w:t>ст. 346.20</w:t>
        </w:r>
      </w:hyperlink>
      <w:r w:rsidRPr="000D52B3">
        <w:rPr>
          <w:rFonts w:ascii="Times New Roman" w:hAnsi="Times New Roman" w:cs="Times New Roman"/>
          <w:sz w:val="26"/>
          <w:szCs w:val="26"/>
        </w:rPr>
        <w:t> и п. 3 ст. </w:t>
      </w:r>
      <w:hyperlink r:id="rId7" w:history="1">
        <w:r w:rsidRPr="000D52B3">
          <w:rPr>
            <w:rStyle w:val="a5"/>
            <w:rFonts w:ascii="Times New Roman" w:hAnsi="Times New Roman" w:cs="Times New Roman"/>
            <w:sz w:val="26"/>
            <w:szCs w:val="26"/>
          </w:rPr>
          <w:t>346.50</w:t>
        </w:r>
      </w:hyperlink>
      <w:r w:rsidRPr="000D52B3">
        <w:rPr>
          <w:rFonts w:ascii="Times New Roman" w:hAnsi="Times New Roman" w:cs="Times New Roman"/>
          <w:sz w:val="26"/>
          <w:szCs w:val="26"/>
        </w:rPr>
        <w:t> НК РФ: </w:t>
      </w:r>
    </w:p>
    <w:p w14:paraId="423A3839" w14:textId="77777777" w:rsidR="000D52B3" w:rsidRPr="000D52B3" w:rsidRDefault="000D52B3" w:rsidP="000D52B3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D52B3">
        <w:rPr>
          <w:rFonts w:ascii="Times New Roman" w:hAnsi="Times New Roman" w:cs="Times New Roman"/>
          <w:sz w:val="26"/>
          <w:szCs w:val="26"/>
        </w:rPr>
        <w:t>индивидуальный предприниматель зарегистрирован впервые и после вступления в силу регионального закона о применении нулевой ставки налога;</w:t>
      </w:r>
    </w:p>
    <w:p w14:paraId="4E8BAB03" w14:textId="77777777" w:rsidR="000D52B3" w:rsidRPr="000D52B3" w:rsidRDefault="000D52B3" w:rsidP="000D52B3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D52B3">
        <w:rPr>
          <w:rFonts w:ascii="Times New Roman" w:hAnsi="Times New Roman" w:cs="Times New Roman"/>
          <w:sz w:val="26"/>
          <w:szCs w:val="26"/>
        </w:rPr>
        <w:t>при применении патентной системы налогообложения налогоплательщик осуществляет предпринимательскую деятельность в производственной, социальной или научной сферах, а также оказывает бытовые услуги населению. При упрощенной системе налогообложения к данному списку прибавляются еще услуги по предоставлению мест для временного проживания (полный перечень представлен в Законах Липецкой области от </w:t>
      </w:r>
      <w:hyperlink r:id="rId8" w:history="1">
        <w:r w:rsidRPr="000D52B3">
          <w:rPr>
            <w:rStyle w:val="a5"/>
            <w:rFonts w:ascii="Times New Roman" w:hAnsi="Times New Roman" w:cs="Times New Roman"/>
            <w:sz w:val="26"/>
            <w:szCs w:val="26"/>
          </w:rPr>
          <w:t>08.11.2012 № 80-ОЗ</w:t>
        </w:r>
      </w:hyperlink>
      <w:r w:rsidRPr="000D52B3">
        <w:rPr>
          <w:rFonts w:ascii="Times New Roman" w:hAnsi="Times New Roman" w:cs="Times New Roman"/>
          <w:sz w:val="26"/>
          <w:szCs w:val="26"/>
        </w:rPr>
        <w:t> и от </w:t>
      </w:r>
      <w:hyperlink r:id="rId9" w:history="1">
        <w:r w:rsidRPr="000D52B3">
          <w:rPr>
            <w:rStyle w:val="a5"/>
            <w:rFonts w:ascii="Times New Roman" w:hAnsi="Times New Roman" w:cs="Times New Roman"/>
            <w:sz w:val="26"/>
            <w:szCs w:val="26"/>
          </w:rPr>
          <w:t>24.12.2008 № 233-ОЗ</w:t>
        </w:r>
      </w:hyperlink>
      <w:r w:rsidRPr="000D52B3">
        <w:rPr>
          <w:rFonts w:ascii="Times New Roman" w:hAnsi="Times New Roman" w:cs="Times New Roman"/>
          <w:sz w:val="26"/>
          <w:szCs w:val="26"/>
        </w:rPr>
        <w:t>);</w:t>
      </w:r>
    </w:p>
    <w:p w14:paraId="5F2C76CB" w14:textId="77777777" w:rsidR="000D52B3" w:rsidRPr="000D52B3" w:rsidRDefault="000D52B3" w:rsidP="000D52B3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D52B3">
        <w:rPr>
          <w:rFonts w:ascii="Times New Roman" w:hAnsi="Times New Roman" w:cs="Times New Roman"/>
          <w:sz w:val="26"/>
          <w:szCs w:val="26"/>
        </w:rPr>
        <w:t>по итогам налогового периода на УСН доля дохода от реализации товаров (работ, услуг), к которым применялась нулевая ставка, должна быть не менее 70% от общей прибыли (при снижении данного показателя все доходы ИП облагаются по обычной ставке – 6% или 15%). </w:t>
      </w:r>
    </w:p>
    <w:p w14:paraId="47D62861" w14:textId="77777777" w:rsidR="000D52B3" w:rsidRPr="000D52B3" w:rsidRDefault="000D52B3" w:rsidP="000D52B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D52B3">
        <w:rPr>
          <w:rFonts w:ascii="Times New Roman" w:hAnsi="Times New Roman" w:cs="Times New Roman"/>
          <w:sz w:val="26"/>
          <w:szCs w:val="26"/>
        </w:rPr>
        <w:t>Чтобы налогоплательщику воспользоваться правом на «налоговые каникулы», если он подходит по всем критериям, то необходимо самостоятельно заявить о применении 0% ставки в налоговой декларации по упрощенной системе налогообложения или в заявлении на получение патента.  </w:t>
      </w:r>
    </w:p>
    <w:p w14:paraId="0E6E09EB" w14:textId="77777777" w:rsidR="00865395" w:rsidRPr="00693576" w:rsidRDefault="00865395" w:rsidP="00271E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FF3EE28" w14:textId="34184C8F" w:rsidR="004A44BA" w:rsidRPr="000D52B3" w:rsidRDefault="00271ED8" w:rsidP="000D52B3">
      <w:pPr>
        <w:shd w:val="clear" w:color="auto" w:fill="FFFFFF"/>
        <w:spacing w:after="0" w:line="240" w:lineRule="auto"/>
        <w:ind w:firstLine="709"/>
        <w:jc w:val="right"/>
        <w:rPr>
          <w:b/>
          <w:bCs/>
          <w:i/>
          <w:iCs/>
        </w:rPr>
      </w:pPr>
      <w:r w:rsidRPr="000D52B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 xml:space="preserve">                                                                         </w:t>
      </w:r>
      <w:r w:rsidR="000D52B3" w:rsidRPr="000D52B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>УФНС России по Липецкой области</w:t>
      </w:r>
    </w:p>
    <w:sectPr w:rsidR="004A44BA" w:rsidRPr="000D52B3" w:rsidSect="008303E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 w15:restartNumberingAfterBreak="0">
    <w:nsid w:val="16961C03"/>
    <w:multiLevelType w:val="multilevel"/>
    <w:tmpl w:val="8BEC6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0C5B04"/>
    <w:multiLevelType w:val="hybridMultilevel"/>
    <w:tmpl w:val="F6EEB316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955528308">
    <w:abstractNumId w:val="0"/>
  </w:num>
  <w:num w:numId="2" w16cid:durableId="1414282692">
    <w:abstractNumId w:val="2"/>
  </w:num>
  <w:num w:numId="3" w16cid:durableId="10459058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32D9"/>
    <w:rsid w:val="000107D8"/>
    <w:rsid w:val="00012BF5"/>
    <w:rsid w:val="00082AE7"/>
    <w:rsid w:val="000A224A"/>
    <w:rsid w:val="000D52B3"/>
    <w:rsid w:val="00191792"/>
    <w:rsid w:val="001B19AF"/>
    <w:rsid w:val="001D6C18"/>
    <w:rsid w:val="001E6F22"/>
    <w:rsid w:val="00232BB5"/>
    <w:rsid w:val="00251BAE"/>
    <w:rsid w:val="00256FEB"/>
    <w:rsid w:val="00271ED8"/>
    <w:rsid w:val="00280E4D"/>
    <w:rsid w:val="002A578F"/>
    <w:rsid w:val="002F5BF9"/>
    <w:rsid w:val="00334939"/>
    <w:rsid w:val="0036253D"/>
    <w:rsid w:val="00371C68"/>
    <w:rsid w:val="004139D5"/>
    <w:rsid w:val="00454632"/>
    <w:rsid w:val="0046047B"/>
    <w:rsid w:val="00461CB8"/>
    <w:rsid w:val="004714B9"/>
    <w:rsid w:val="004A06E2"/>
    <w:rsid w:val="004A44BA"/>
    <w:rsid w:val="004C38E6"/>
    <w:rsid w:val="00522A6B"/>
    <w:rsid w:val="00571168"/>
    <w:rsid w:val="005908E7"/>
    <w:rsid w:val="00591343"/>
    <w:rsid w:val="00595E37"/>
    <w:rsid w:val="005F37E9"/>
    <w:rsid w:val="005F3F70"/>
    <w:rsid w:val="00630443"/>
    <w:rsid w:val="00632440"/>
    <w:rsid w:val="006746CF"/>
    <w:rsid w:val="00713A88"/>
    <w:rsid w:val="00747FBB"/>
    <w:rsid w:val="0076604A"/>
    <w:rsid w:val="00780EE4"/>
    <w:rsid w:val="00865395"/>
    <w:rsid w:val="0087271B"/>
    <w:rsid w:val="00886AC9"/>
    <w:rsid w:val="008B0C92"/>
    <w:rsid w:val="008D6242"/>
    <w:rsid w:val="009415F7"/>
    <w:rsid w:val="00974EF3"/>
    <w:rsid w:val="009F7818"/>
    <w:rsid w:val="00A41445"/>
    <w:rsid w:val="00A850F5"/>
    <w:rsid w:val="00BC0B6B"/>
    <w:rsid w:val="00C02476"/>
    <w:rsid w:val="00CA4EFE"/>
    <w:rsid w:val="00DA408C"/>
    <w:rsid w:val="00E04E53"/>
    <w:rsid w:val="00E53B1D"/>
    <w:rsid w:val="00E551A8"/>
    <w:rsid w:val="00E72E2B"/>
    <w:rsid w:val="00E93552"/>
    <w:rsid w:val="00F13E3A"/>
    <w:rsid w:val="00F27087"/>
    <w:rsid w:val="00F67ACF"/>
    <w:rsid w:val="00FB3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28574"/>
  <w15:docId w15:val="{696B3003-2064-4EFC-815E-DB1478CBC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1ED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List Paragraph"/>
    <w:basedOn w:val="a"/>
    <w:uiPriority w:val="34"/>
    <w:qFormat/>
    <w:rsid w:val="0045463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0D52B3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0D52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1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9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62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5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1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68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5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16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0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91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35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72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76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2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alog.gov.ru/rn48/about_fts/docs/5317409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alog.garant.ru/fns/nk/4ed45215dbe96c3c923a203e57545c3f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alog.garant.ru/fns/nk/f8333baf4c0426d9ef50637dd0de0895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nalog.gov.ru/rn48/about_fts/docs/15564285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nalog.gov.ru/rn48/about_fts/docs/548945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586</TotalTime>
  <Pages>1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Ерышева Алина Андреевна</dc:creator>
  <cp:lastModifiedBy>Alina</cp:lastModifiedBy>
  <cp:revision>17</cp:revision>
  <dcterms:created xsi:type="dcterms:W3CDTF">2024-12-03T06:40:00Z</dcterms:created>
  <dcterms:modified xsi:type="dcterms:W3CDTF">2025-01-17T10:32:00Z</dcterms:modified>
</cp:coreProperties>
</file>