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B4ED8" w14:textId="5E989125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B2C83F9" w14:textId="77777777"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45CF9038" w14:textId="77777777" w:rsidR="00622DDA" w:rsidRDefault="00003FF1" w:rsidP="00622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связи с </w:t>
      </w:r>
      <w:r w:rsidR="0013058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реорганиз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ацией муниципальных образований меняются коды </w:t>
      </w:r>
      <w:r w:rsidRPr="00003F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ОКТМО</w:t>
      </w:r>
      <w:r w:rsidR="00130584" w:rsidRPr="00003F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46DC86FD" w14:textId="77777777" w:rsidR="00622DDA" w:rsidRDefault="00622DDA" w:rsidP="00622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5337F2A" w14:textId="77777777" w:rsidR="00622DDA" w:rsidRDefault="00130584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УФНС России по Липецкой области информирует, что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при заполнении платежных документов по налогам и сборам, не входящим в состав Единого налогового платежа (ЕНП), расчетов (деклараций) и уведомлений об исчисленных суммах</w:t>
      </w:r>
      <w:r w:rsidR="00003FF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необходимо указывать новые коды ОКТМО, введенные в связи с реорганизацией муниципальных образований Липецкой области.  </w:t>
      </w:r>
    </w:p>
    <w:p w14:paraId="73A22D45" w14:textId="77777777" w:rsidR="00130584" w:rsidRDefault="00130584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AFA70E" w14:textId="77777777" w:rsidR="00130584" w:rsidRDefault="00130584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</w:t>
      </w:r>
      <w:r w:rsidR="00003FF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A31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7864B3" w:rsidRPr="007864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31 </w:t>
      </w:r>
      <w:r w:rsidR="007864B3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декабря 2024 года</w:t>
      </w:r>
      <w:r w:rsidR="008A31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A314E" w:rsidRPr="008200AD">
        <w:rPr>
          <w:rFonts w:ascii="Times New Roman" w:hAnsi="Times New Roman" w:cs="Times New Roman"/>
          <w:sz w:val="26"/>
          <w:szCs w:val="26"/>
        </w:rPr>
        <w:t>аннулир</w:t>
      </w:r>
      <w:r w:rsidR="008A314E">
        <w:rPr>
          <w:rFonts w:ascii="Times New Roman" w:hAnsi="Times New Roman" w:cs="Times New Roman"/>
          <w:sz w:val="26"/>
          <w:szCs w:val="26"/>
        </w:rPr>
        <w:t>уются следующие</w:t>
      </w:r>
      <w:r w:rsidR="008A314E" w:rsidRPr="00902062">
        <w:rPr>
          <w:rFonts w:ascii="Times New Roman" w:hAnsi="Times New Roman" w:cs="Times New Roman"/>
          <w:sz w:val="26"/>
          <w:szCs w:val="26"/>
        </w:rPr>
        <w:t xml:space="preserve"> муниципальны</w:t>
      </w:r>
      <w:r w:rsidR="008A314E">
        <w:rPr>
          <w:rFonts w:ascii="Times New Roman" w:hAnsi="Times New Roman" w:cs="Times New Roman"/>
          <w:sz w:val="26"/>
          <w:szCs w:val="26"/>
        </w:rPr>
        <w:t>е образования</w:t>
      </w:r>
      <w:r w:rsidR="008A314E" w:rsidRPr="00902062">
        <w:rPr>
          <w:rFonts w:ascii="Times New Roman" w:hAnsi="Times New Roman" w:cs="Times New Roman"/>
          <w:sz w:val="26"/>
          <w:szCs w:val="26"/>
        </w:rPr>
        <w:t xml:space="preserve"> Липецкой области</w:t>
      </w:r>
      <w:r w:rsidR="008A314E">
        <w:rPr>
          <w:rFonts w:ascii="Times New Roman" w:hAnsi="Times New Roman" w:cs="Times New Roman"/>
          <w:sz w:val="26"/>
          <w:szCs w:val="26"/>
        </w:rPr>
        <w:t>:</w:t>
      </w:r>
    </w:p>
    <w:p w14:paraId="00A888A6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Липецкий муниципальный район (код ОКТМО 42640000)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C8F037F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Большекузьминский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42640404)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5860C01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Боринский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42640408)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2878B1C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Васильевский сельсовет Липецкого района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42640412)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4F077AF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Введенский сельсовет Липецкого района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42640416)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82C2520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Вербиловский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42640420)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0993171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Грязновский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42640424)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00A7659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Ивовский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42640428)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C6AF3F2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Косыревский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42640432)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E1D786C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Круто-Хуторской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42640436)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BA19FE0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Кузьмино-</w:t>
      </w: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Отвержский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42640440)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27F29A5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Ленинский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42640444)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36D6D8B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Лубновский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42640448)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81035BA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Новодеревенский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42640452)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0E9FE4E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Новодмитриевский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42640456)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BCDD918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Падовский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42640460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30E30A0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Пружинский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42640464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26C7233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Сенцовский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42640468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565BC9C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Стебаевский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42640472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B017B58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Сырский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42640476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2E5EB8A" w14:textId="77777777" w:rsidR="00F34733" w:rsidRPr="00130584" w:rsidRDefault="00F34733" w:rsidP="0013058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Тележенский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42640480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989B751" w14:textId="77777777" w:rsidR="008A314E" w:rsidRDefault="00F34733" w:rsidP="008A314E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Частодубравский</w:t>
      </w:r>
      <w:proofErr w:type="spellEnd"/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(код ОКТМО</w:t>
      </w:r>
      <w:r w:rsidR="00130584"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42640484</w:t>
      </w:r>
      <w:r w:rsidRPr="00130584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713F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34A8262" w14:textId="77777777" w:rsidR="001713FC" w:rsidRPr="001713FC" w:rsidRDefault="001713FC" w:rsidP="001713FC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78BFEC" w14:textId="77777777" w:rsidR="008A314E" w:rsidRDefault="001713FC" w:rsidP="008A31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Вместо </w:t>
      </w:r>
      <w:r w:rsidR="008A31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них правопреемником </w:t>
      </w:r>
      <w:r w:rsidR="007864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1 января 2025 года </w:t>
      </w:r>
      <w:r w:rsidR="008A31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будет являться Липецкий муниципальный округ Липецкой области с кодом ОКТМО 42540000, который нужно будет указывать при заполнении платежных документов. </w:t>
      </w:r>
    </w:p>
    <w:p w14:paraId="5F677DCD" w14:textId="77777777" w:rsidR="007864B3" w:rsidRDefault="007864B3" w:rsidP="008A31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51FCBD" w14:textId="77777777" w:rsidR="007864B3" w:rsidRDefault="007864B3" w:rsidP="007864B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Также напоминаем, что при заполнении расчетных документов для уплаты</w:t>
      </w:r>
      <w:r w:rsidRPr="009020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платежей, не входящих в состав ЕНП, используются следующие данные:</w:t>
      </w:r>
    </w:p>
    <w:p w14:paraId="04599B48" w14:textId="3FB98BAE" w:rsidR="007864B3" w:rsidRPr="00C95936" w:rsidRDefault="007864B3" w:rsidP="00C95936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5936">
        <w:rPr>
          <w:rFonts w:ascii="Times New Roman" w:hAnsi="Times New Roman" w:cs="Times New Roman"/>
          <w:sz w:val="26"/>
          <w:szCs w:val="26"/>
        </w:rPr>
        <w:t>Банк получателя – ОТДЕЛЕНИЕ ТУЛА БАНКА РОССИИ//УФК по Тульской области, г. Тула</w:t>
      </w:r>
      <w:r w:rsidR="00C95936">
        <w:rPr>
          <w:rFonts w:ascii="Times New Roman" w:hAnsi="Times New Roman" w:cs="Times New Roman"/>
          <w:sz w:val="26"/>
          <w:szCs w:val="26"/>
        </w:rPr>
        <w:t>;</w:t>
      </w:r>
    </w:p>
    <w:p w14:paraId="7CA6CA9B" w14:textId="4C30618F" w:rsidR="007864B3" w:rsidRPr="00C95936" w:rsidRDefault="007864B3" w:rsidP="00C95936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5936">
        <w:rPr>
          <w:rFonts w:ascii="Times New Roman" w:hAnsi="Times New Roman" w:cs="Times New Roman"/>
          <w:sz w:val="26"/>
          <w:szCs w:val="26"/>
        </w:rPr>
        <w:t>БИК – 017003983</w:t>
      </w:r>
      <w:r w:rsidR="00C95936">
        <w:rPr>
          <w:rFonts w:ascii="Times New Roman" w:hAnsi="Times New Roman" w:cs="Times New Roman"/>
          <w:sz w:val="26"/>
          <w:szCs w:val="26"/>
        </w:rPr>
        <w:t>;</w:t>
      </w:r>
    </w:p>
    <w:p w14:paraId="25B79804" w14:textId="771B927F" w:rsidR="007864B3" w:rsidRPr="00C95936" w:rsidRDefault="007864B3" w:rsidP="00C95936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5936">
        <w:rPr>
          <w:rFonts w:ascii="Times New Roman" w:hAnsi="Times New Roman" w:cs="Times New Roman"/>
          <w:sz w:val="26"/>
          <w:szCs w:val="26"/>
        </w:rPr>
        <w:lastRenderedPageBreak/>
        <w:t>Корр. счет – 40102810445370000059</w:t>
      </w:r>
      <w:r w:rsidR="00C95936">
        <w:rPr>
          <w:rFonts w:ascii="Times New Roman" w:hAnsi="Times New Roman" w:cs="Times New Roman"/>
          <w:sz w:val="26"/>
          <w:szCs w:val="26"/>
        </w:rPr>
        <w:t>;</w:t>
      </w:r>
    </w:p>
    <w:p w14:paraId="0F4FA719" w14:textId="6F82D898" w:rsidR="007864B3" w:rsidRPr="00C95936" w:rsidRDefault="007864B3" w:rsidP="00C95936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5936">
        <w:rPr>
          <w:rFonts w:ascii="Times New Roman" w:hAnsi="Times New Roman" w:cs="Times New Roman"/>
          <w:sz w:val="26"/>
          <w:szCs w:val="26"/>
        </w:rPr>
        <w:t xml:space="preserve">Номер счета </w:t>
      </w:r>
      <w:r w:rsidR="00C95936">
        <w:rPr>
          <w:rFonts w:ascii="Times New Roman" w:hAnsi="Times New Roman" w:cs="Times New Roman"/>
          <w:sz w:val="26"/>
          <w:szCs w:val="26"/>
        </w:rPr>
        <w:t>–</w:t>
      </w:r>
      <w:r w:rsidRPr="00C95936">
        <w:rPr>
          <w:rFonts w:ascii="Times New Roman" w:hAnsi="Times New Roman" w:cs="Times New Roman"/>
          <w:sz w:val="26"/>
          <w:szCs w:val="26"/>
        </w:rPr>
        <w:t xml:space="preserve"> 03100643000000018500</w:t>
      </w:r>
      <w:r w:rsidR="00C95936">
        <w:rPr>
          <w:rFonts w:ascii="Times New Roman" w:hAnsi="Times New Roman" w:cs="Times New Roman"/>
          <w:sz w:val="26"/>
          <w:szCs w:val="26"/>
        </w:rPr>
        <w:t>;</w:t>
      </w:r>
    </w:p>
    <w:p w14:paraId="7DCA3528" w14:textId="09BC3BE7" w:rsidR="007864B3" w:rsidRPr="00C95936" w:rsidRDefault="007864B3" w:rsidP="00C95936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5936">
        <w:rPr>
          <w:rFonts w:ascii="Times New Roman" w:hAnsi="Times New Roman" w:cs="Times New Roman"/>
          <w:sz w:val="26"/>
          <w:szCs w:val="26"/>
        </w:rPr>
        <w:t>Получатель платежа – Казначейство России (ФНС России)</w:t>
      </w:r>
      <w:r w:rsidR="00C95936">
        <w:rPr>
          <w:rFonts w:ascii="Times New Roman" w:hAnsi="Times New Roman" w:cs="Times New Roman"/>
          <w:sz w:val="26"/>
          <w:szCs w:val="26"/>
        </w:rPr>
        <w:t>;</w:t>
      </w:r>
    </w:p>
    <w:p w14:paraId="51663FE2" w14:textId="1552C9FD" w:rsidR="007864B3" w:rsidRPr="00C95936" w:rsidRDefault="007864B3" w:rsidP="00C95936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5936">
        <w:rPr>
          <w:rFonts w:ascii="Times New Roman" w:hAnsi="Times New Roman" w:cs="Times New Roman"/>
          <w:sz w:val="26"/>
          <w:szCs w:val="26"/>
        </w:rPr>
        <w:t>«ИНН» - 7727406020</w:t>
      </w:r>
      <w:r w:rsidR="00C95936">
        <w:rPr>
          <w:rFonts w:ascii="Times New Roman" w:hAnsi="Times New Roman" w:cs="Times New Roman"/>
          <w:sz w:val="26"/>
          <w:szCs w:val="26"/>
        </w:rPr>
        <w:t>;</w:t>
      </w:r>
    </w:p>
    <w:p w14:paraId="5AADA0C9" w14:textId="241BA3D0" w:rsidR="007864B3" w:rsidRPr="00C95936" w:rsidRDefault="007864B3" w:rsidP="00C95936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5936">
        <w:rPr>
          <w:rFonts w:ascii="Times New Roman" w:hAnsi="Times New Roman" w:cs="Times New Roman"/>
          <w:sz w:val="26"/>
          <w:szCs w:val="26"/>
        </w:rPr>
        <w:t>«КПП» -770801001</w:t>
      </w:r>
      <w:r w:rsidR="00C95936">
        <w:rPr>
          <w:rFonts w:ascii="Times New Roman" w:hAnsi="Times New Roman" w:cs="Times New Roman"/>
          <w:sz w:val="26"/>
          <w:szCs w:val="26"/>
        </w:rPr>
        <w:t>;</w:t>
      </w:r>
    </w:p>
    <w:p w14:paraId="3E80FA20" w14:textId="7A2AFF72" w:rsidR="007864B3" w:rsidRPr="00C95936" w:rsidRDefault="007864B3" w:rsidP="00C95936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5936">
        <w:rPr>
          <w:rFonts w:ascii="Times New Roman" w:hAnsi="Times New Roman" w:cs="Times New Roman"/>
          <w:sz w:val="26"/>
          <w:szCs w:val="26"/>
        </w:rPr>
        <w:t>ОКТМО (обязателен для заполнения): в зависимости от осуществления вида деятельности (патент); при оплате государственной пошлины (по месту совершения юридически значимых действий);</w:t>
      </w:r>
    </w:p>
    <w:p w14:paraId="7508633B" w14:textId="77777777" w:rsidR="007864B3" w:rsidRPr="00C95936" w:rsidRDefault="007864B3" w:rsidP="00C95936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5936">
        <w:rPr>
          <w:rFonts w:ascii="Times New Roman" w:hAnsi="Times New Roman" w:cs="Times New Roman"/>
          <w:sz w:val="26"/>
          <w:szCs w:val="26"/>
        </w:rPr>
        <w:t xml:space="preserve">КБК - налога;    </w:t>
      </w:r>
    </w:p>
    <w:p w14:paraId="5DD3C4D2" w14:textId="6FAFA0D2" w:rsidR="007864B3" w:rsidRPr="00C95936" w:rsidRDefault="007864B3" w:rsidP="00C95936">
      <w:pPr>
        <w:pStyle w:val="a4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5936">
        <w:rPr>
          <w:rFonts w:ascii="Times New Roman" w:hAnsi="Times New Roman" w:cs="Times New Roman"/>
          <w:sz w:val="26"/>
          <w:szCs w:val="26"/>
        </w:rPr>
        <w:t>Статус – 01</w:t>
      </w:r>
      <w:r w:rsidR="00C95936">
        <w:rPr>
          <w:rFonts w:ascii="Times New Roman" w:hAnsi="Times New Roman" w:cs="Times New Roman"/>
          <w:sz w:val="26"/>
          <w:szCs w:val="26"/>
        </w:rPr>
        <w:t>.</w:t>
      </w:r>
    </w:p>
    <w:p w14:paraId="203285D5" w14:textId="77777777" w:rsidR="007864B3" w:rsidRPr="008A314E" w:rsidRDefault="007864B3" w:rsidP="008A31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0B9238" w14:textId="6A34806E" w:rsidR="004A44BA" w:rsidRPr="00C95936" w:rsidRDefault="00C95936" w:rsidP="00C95936">
      <w:pPr>
        <w:spacing w:after="0" w:line="240" w:lineRule="auto"/>
        <w:ind w:firstLine="709"/>
        <w:jc w:val="right"/>
        <w:rPr>
          <w:b/>
          <w:bCs/>
          <w:i/>
          <w:iCs/>
        </w:rPr>
      </w:pPr>
      <w:r w:rsidRPr="00C9593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C95936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273670BE"/>
    <w:multiLevelType w:val="hybridMultilevel"/>
    <w:tmpl w:val="0E10B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D5A81"/>
    <w:multiLevelType w:val="hybridMultilevel"/>
    <w:tmpl w:val="58AAD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D41E1F"/>
    <w:multiLevelType w:val="hybridMultilevel"/>
    <w:tmpl w:val="79460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C193D"/>
    <w:multiLevelType w:val="hybridMultilevel"/>
    <w:tmpl w:val="F19C7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C0EF3"/>
    <w:multiLevelType w:val="hybridMultilevel"/>
    <w:tmpl w:val="43A09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867045"/>
    <w:multiLevelType w:val="hybridMultilevel"/>
    <w:tmpl w:val="9A227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A35E00"/>
    <w:multiLevelType w:val="hybridMultilevel"/>
    <w:tmpl w:val="C8C83806"/>
    <w:lvl w:ilvl="0" w:tplc="7A9E806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76303">
    <w:abstractNumId w:val="7"/>
  </w:num>
  <w:num w:numId="2" w16cid:durableId="1736587492">
    <w:abstractNumId w:val="8"/>
  </w:num>
  <w:num w:numId="3" w16cid:durableId="883370292">
    <w:abstractNumId w:val="6"/>
  </w:num>
  <w:num w:numId="4" w16cid:durableId="685983436">
    <w:abstractNumId w:val="10"/>
  </w:num>
  <w:num w:numId="5" w16cid:durableId="152063866">
    <w:abstractNumId w:val="1"/>
  </w:num>
  <w:num w:numId="6" w16cid:durableId="1871724759">
    <w:abstractNumId w:val="2"/>
  </w:num>
  <w:num w:numId="7" w16cid:durableId="562646138">
    <w:abstractNumId w:val="9"/>
  </w:num>
  <w:num w:numId="8" w16cid:durableId="1721175141">
    <w:abstractNumId w:val="3"/>
  </w:num>
  <w:num w:numId="9" w16cid:durableId="617763453">
    <w:abstractNumId w:val="0"/>
  </w:num>
  <w:num w:numId="10" w16cid:durableId="365567397">
    <w:abstractNumId w:val="5"/>
  </w:num>
  <w:num w:numId="11" w16cid:durableId="9763789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AAF"/>
    <w:rsid w:val="00003FF1"/>
    <w:rsid w:val="000425C4"/>
    <w:rsid w:val="000552F3"/>
    <w:rsid w:val="000E52D9"/>
    <w:rsid w:val="00130584"/>
    <w:rsid w:val="001411C6"/>
    <w:rsid w:val="001713FC"/>
    <w:rsid w:val="001D1938"/>
    <w:rsid w:val="0021558D"/>
    <w:rsid w:val="00246264"/>
    <w:rsid w:val="0027566A"/>
    <w:rsid w:val="00341EFA"/>
    <w:rsid w:val="0037394F"/>
    <w:rsid w:val="003B36C9"/>
    <w:rsid w:val="003B6AAF"/>
    <w:rsid w:val="004422A3"/>
    <w:rsid w:val="004A44BA"/>
    <w:rsid w:val="00503074"/>
    <w:rsid w:val="005452B0"/>
    <w:rsid w:val="00602FCD"/>
    <w:rsid w:val="00622DDA"/>
    <w:rsid w:val="00626E89"/>
    <w:rsid w:val="006412AE"/>
    <w:rsid w:val="00693576"/>
    <w:rsid w:val="006A2AB2"/>
    <w:rsid w:val="006E69BD"/>
    <w:rsid w:val="007864B3"/>
    <w:rsid w:val="00792433"/>
    <w:rsid w:val="00825F86"/>
    <w:rsid w:val="00842D5E"/>
    <w:rsid w:val="008942A5"/>
    <w:rsid w:val="00894B42"/>
    <w:rsid w:val="008A314E"/>
    <w:rsid w:val="008C2287"/>
    <w:rsid w:val="00996933"/>
    <w:rsid w:val="00A025E5"/>
    <w:rsid w:val="00A36D7D"/>
    <w:rsid w:val="00A81451"/>
    <w:rsid w:val="00A8520D"/>
    <w:rsid w:val="00AD0C0C"/>
    <w:rsid w:val="00AD2B1F"/>
    <w:rsid w:val="00AD6C0C"/>
    <w:rsid w:val="00AF150B"/>
    <w:rsid w:val="00B330E9"/>
    <w:rsid w:val="00B736CB"/>
    <w:rsid w:val="00B73EC8"/>
    <w:rsid w:val="00BA1BAB"/>
    <w:rsid w:val="00BD236B"/>
    <w:rsid w:val="00C677DC"/>
    <w:rsid w:val="00C82DD1"/>
    <w:rsid w:val="00C95936"/>
    <w:rsid w:val="00D25929"/>
    <w:rsid w:val="00D43F56"/>
    <w:rsid w:val="00DA47F0"/>
    <w:rsid w:val="00DB4797"/>
    <w:rsid w:val="00E04E53"/>
    <w:rsid w:val="00E2693E"/>
    <w:rsid w:val="00E53DA2"/>
    <w:rsid w:val="00E56468"/>
    <w:rsid w:val="00E92D64"/>
    <w:rsid w:val="00EC40E7"/>
    <w:rsid w:val="00F0221A"/>
    <w:rsid w:val="00F107EE"/>
    <w:rsid w:val="00F30032"/>
    <w:rsid w:val="00F34733"/>
    <w:rsid w:val="00F814E8"/>
    <w:rsid w:val="00FC56D0"/>
    <w:rsid w:val="00FF6211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5201"/>
  <w15:docId w15:val="{82AD75B3-F0DC-494D-9D52-225F2DEE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93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2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2D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29</cp:revision>
  <cp:lastPrinted>2024-10-28T13:26:00Z</cp:lastPrinted>
  <dcterms:created xsi:type="dcterms:W3CDTF">2024-08-02T07:30:00Z</dcterms:created>
  <dcterms:modified xsi:type="dcterms:W3CDTF">2024-11-07T14:43:00Z</dcterms:modified>
</cp:coreProperties>
</file>