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E57BD5" w14:textId="77777777" w:rsidR="004422A3" w:rsidRPr="008303E5" w:rsidRDefault="004422A3" w:rsidP="004422A3">
      <w:pPr>
        <w:spacing w:after="0" w:line="240" w:lineRule="auto"/>
        <w:ind w:left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  <w:r w:rsidRPr="008303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«Утверждаю»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32CC610A" w14:textId="77777777" w:rsidR="004422A3" w:rsidRPr="008303E5" w:rsidRDefault="004422A3" w:rsidP="004422A3">
      <w:pPr>
        <w:spacing w:after="0" w:line="240" w:lineRule="auto"/>
        <w:ind w:left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руководителя</w:t>
      </w:r>
    </w:p>
    <w:p w14:paraId="65B37B1F" w14:textId="77777777" w:rsidR="004422A3" w:rsidRPr="008303E5" w:rsidRDefault="004422A3" w:rsidP="004422A3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</w:t>
      </w:r>
    </w:p>
    <w:p w14:paraId="318740D6" w14:textId="77777777" w:rsidR="004422A3" w:rsidRPr="008303E5" w:rsidRDefault="004422A3" w:rsidP="004422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</w:t>
      </w:r>
      <w:r w:rsidR="00A025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__________О.В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A025E5">
        <w:rPr>
          <w:rFonts w:ascii="Times New Roman" w:eastAsia="Times New Roman" w:hAnsi="Times New Roman" w:cs="Times New Roman"/>
          <w:sz w:val="26"/>
          <w:szCs w:val="26"/>
          <w:lang w:eastAsia="ru-RU"/>
        </w:rPr>
        <w:t>Рощупкина</w:t>
      </w:r>
    </w:p>
    <w:p w14:paraId="2CCF0CCA" w14:textId="77777777" w:rsidR="004422A3" w:rsidRPr="008303E5" w:rsidRDefault="00A025E5" w:rsidP="00A025E5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                        </w:t>
      </w:r>
      <w:r w:rsidR="004422A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“   ” </w:t>
      </w:r>
      <w:r w:rsidR="00FC4AC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ноября</w:t>
      </w:r>
      <w:r w:rsidR="004422A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="004422A3" w:rsidRPr="008303E5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2024 года</w:t>
      </w:r>
    </w:p>
    <w:p w14:paraId="1E2A59F5" w14:textId="77777777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14:paraId="59C9C4CC" w14:textId="77777777"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2C8FBA2D" w14:textId="77777777" w:rsidR="004422A3" w:rsidRDefault="002A1274" w:rsidP="004422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На вебинаре расскажут о новеллах</w:t>
      </w:r>
      <w:r w:rsidR="007A4DCD" w:rsidRPr="007A4DCD">
        <w:rPr>
          <w:rFonts w:ascii="Times New Roman" w:hAnsi="Times New Roman" w:cs="Times New Roman"/>
          <w:b/>
          <w:sz w:val="26"/>
          <w:szCs w:val="28"/>
        </w:rPr>
        <w:t xml:space="preserve"> 2025 года в области применения ККТ</w:t>
      </w:r>
    </w:p>
    <w:p w14:paraId="20E611B0" w14:textId="77777777" w:rsidR="007A4DCD" w:rsidRPr="007A4DCD" w:rsidRDefault="007A4DCD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E9D9D35" w14:textId="77777777" w:rsidR="005F6689" w:rsidRPr="005F6689" w:rsidRDefault="005F6689" w:rsidP="005F66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6689">
        <w:rPr>
          <w:rFonts w:ascii="Times New Roman" w:eastAsia="Times New Roman" w:hAnsi="Times New Roman" w:cs="Times New Roman"/>
          <w:sz w:val="26"/>
          <w:szCs w:val="26"/>
          <w:lang w:eastAsia="ru-RU"/>
        </w:rPr>
        <w:t>УФНС России по Липецкой области приглашает всех заинтересованных налогоплательщиков принять участие в вебинаре, который состоится 5 декабря в 14.30. Спикером выступит заместитель начальника отдела оперативного контроля Наталья Дементьева.</w:t>
      </w:r>
    </w:p>
    <w:p w14:paraId="7FA4EB78" w14:textId="77777777" w:rsidR="005F6689" w:rsidRPr="005F6689" w:rsidRDefault="005F6689" w:rsidP="005F66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EA461D" w14:textId="416C3D85" w:rsidR="005F6689" w:rsidRPr="005F6689" w:rsidRDefault="005F6689" w:rsidP="005F66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66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мероприятии расскажут об итогах реализации проекта «Общественное питание» в Липецкой области за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дев</w:t>
      </w:r>
      <w:r w:rsidR="00D01414">
        <w:rPr>
          <w:rFonts w:ascii="Times New Roman" w:eastAsia="Times New Roman" w:hAnsi="Times New Roman" w:cs="Times New Roman"/>
          <w:sz w:val="26"/>
          <w:szCs w:val="26"/>
          <w:lang w:eastAsia="ru-RU"/>
        </w:rPr>
        <w:t>ять</w:t>
      </w:r>
      <w:r w:rsidRPr="005F66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месяцев 2024 года, а также об основных изменениях в законодательстве РФ, качающихся применения контрольно-кассовой техники, которые вступят в силу с 1 марта 2025 года.</w:t>
      </w:r>
    </w:p>
    <w:p w14:paraId="5A90B98C" w14:textId="77777777" w:rsidR="005F6689" w:rsidRPr="005F6689" w:rsidRDefault="005F6689" w:rsidP="005F66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2B292A" w14:textId="548C841B" w:rsidR="005F6689" w:rsidRPr="005F6689" w:rsidRDefault="005F6689" w:rsidP="005F66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66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 имеющиеся вопросы по теме мероприятия можно предварительно направлять до 04.12.2024г. по адресу </w:t>
      </w:r>
      <w:hyperlink r:id="rId5" w:history="1">
        <w:r w:rsidR="00D01414" w:rsidRPr="004B7E52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smi.r4800@.tax.gov.ru</w:t>
        </w:r>
      </w:hyperlink>
      <w:r w:rsidRPr="005F668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014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F668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участники видеоконференции смогут задать вопросы представителям налогового ведомства в режиме онлайн.</w:t>
      </w:r>
    </w:p>
    <w:p w14:paraId="7BD73361" w14:textId="77777777" w:rsidR="005F6689" w:rsidRPr="005F6689" w:rsidRDefault="005F6689" w:rsidP="005F66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6CCD09" w14:textId="0980AA8B" w:rsidR="004422A3" w:rsidRPr="008303E5" w:rsidRDefault="005F6689" w:rsidP="005F66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668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участия в мероприятии необходимо пройти по ссылке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5F6689">
        <w:rPr>
          <w:rFonts w:ascii="Times New Roman" w:eastAsia="Times New Roman" w:hAnsi="Times New Roman" w:cs="Times New Roman"/>
          <w:sz w:val="26"/>
          <w:szCs w:val="26"/>
          <w:lang w:eastAsia="ru-RU"/>
        </w:rPr>
        <w:t>https://ufns48000.ktalk.ru/hylec1nkja72.</w:t>
      </w:r>
      <w:r w:rsidR="004422A3"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</w:p>
    <w:p w14:paraId="5802B480" w14:textId="77777777" w:rsidR="004422A3" w:rsidRPr="008303E5" w:rsidRDefault="004422A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AD3715B" w14:textId="77777777" w:rsidR="004422A3" w:rsidRPr="008303E5" w:rsidRDefault="004422A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</w:t>
      </w:r>
      <w:r w:rsidR="00DB479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Замн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ачальник</w:t>
      </w:r>
      <w:r w:rsidR="00DB479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отдела:</w:t>
      </w:r>
    </w:p>
    <w:p w14:paraId="1CB0AE9D" w14:textId="77777777" w:rsidR="004422A3" w:rsidRPr="008303E5" w:rsidRDefault="004422A3" w:rsidP="004422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</w:t>
      </w:r>
      <w:r w:rsidR="00DB479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О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.В. </w:t>
      </w:r>
      <w:proofErr w:type="spellStart"/>
      <w:r w:rsidR="00DB4797">
        <w:rPr>
          <w:rFonts w:ascii="Times New Roman" w:eastAsia="Calibri" w:hAnsi="Times New Roman" w:cs="Times New Roman"/>
          <w:sz w:val="26"/>
          <w:szCs w:val="26"/>
          <w:lang w:eastAsia="ru-RU"/>
        </w:rPr>
        <w:t>Хальзева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___________</w:t>
      </w:r>
    </w:p>
    <w:p w14:paraId="41278EEF" w14:textId="77777777" w:rsidR="004A44BA" w:rsidRDefault="004A44BA"/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57115"/>
    <w:multiLevelType w:val="hybridMultilevel"/>
    <w:tmpl w:val="26469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788691">
    <w:abstractNumId w:val="0"/>
  </w:num>
  <w:num w:numId="2" w16cid:durableId="1728526363">
    <w:abstractNumId w:val="1"/>
  </w:num>
  <w:num w:numId="3" w16cid:durableId="346950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0A3184"/>
    <w:rsid w:val="0021558D"/>
    <w:rsid w:val="00246264"/>
    <w:rsid w:val="002A1274"/>
    <w:rsid w:val="003943B0"/>
    <w:rsid w:val="003B6AAF"/>
    <w:rsid w:val="00422992"/>
    <w:rsid w:val="004422A3"/>
    <w:rsid w:val="004A44BA"/>
    <w:rsid w:val="005F6689"/>
    <w:rsid w:val="00620553"/>
    <w:rsid w:val="00626E89"/>
    <w:rsid w:val="006412AE"/>
    <w:rsid w:val="006A2AB2"/>
    <w:rsid w:val="006C2B83"/>
    <w:rsid w:val="007A4DCD"/>
    <w:rsid w:val="00827845"/>
    <w:rsid w:val="008870CC"/>
    <w:rsid w:val="00996933"/>
    <w:rsid w:val="00A025E5"/>
    <w:rsid w:val="00AD0C0C"/>
    <w:rsid w:val="00AF150B"/>
    <w:rsid w:val="00D01414"/>
    <w:rsid w:val="00DB4797"/>
    <w:rsid w:val="00E04E53"/>
    <w:rsid w:val="00E10304"/>
    <w:rsid w:val="00E2693E"/>
    <w:rsid w:val="00F814E8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8F87C"/>
  <w15:docId w15:val="{CAE1BB41-1FFC-4DC7-8D0E-A2733BE6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F668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F6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09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mi.r4800@.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5</cp:revision>
  <dcterms:created xsi:type="dcterms:W3CDTF">2024-11-29T07:30:00Z</dcterms:created>
  <dcterms:modified xsi:type="dcterms:W3CDTF">2024-12-02T14:55:00Z</dcterms:modified>
</cp:coreProperties>
</file>