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EBA8" w14:textId="65A095A7" w:rsidR="0038363F" w:rsidRPr="0038363F" w:rsidRDefault="0038363F" w:rsidP="00383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C579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Дубовской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14:paraId="3F8951CA" w14:textId="77777777" w:rsidR="0038363F" w:rsidRPr="0038363F" w:rsidRDefault="00EA4662" w:rsidP="00EA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8363F"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12139059" w14:textId="77777777" w:rsidR="0038363F" w:rsidRPr="0038363F" w:rsidRDefault="0038363F" w:rsidP="0038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892"/>
        <w:gridCol w:w="1746"/>
        <w:gridCol w:w="2129"/>
      </w:tblGrid>
      <w:tr w:rsidR="0038363F" w:rsidRPr="0038363F" w14:paraId="4A2501A1" w14:textId="77777777" w:rsidTr="00EA4662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55145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EA4662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</w:p>
          <w:p w14:paraId="625B7A9D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 Ред. 2),</w:t>
            </w:r>
          </w:p>
          <w:p w14:paraId="6A7BBBDD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 Приказом Росстандарта от 31.01.2014 № 14-ст</w:t>
            </w:r>
          </w:p>
        </w:tc>
        <w:tc>
          <w:tcPr>
            <w:tcW w:w="4767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2FD88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38363F" w:rsidRPr="0038363F" w14:paraId="335792A8" w14:textId="77777777" w:rsidTr="00EA4662">
        <w:tc>
          <w:tcPr>
            <w:tcW w:w="0" w:type="auto"/>
            <w:vMerge/>
            <w:shd w:val="clear" w:color="auto" w:fill="auto"/>
            <w:hideMark/>
          </w:tcPr>
          <w:p w14:paraId="08BC5250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E6BDA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5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C6B27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38363F" w:rsidRPr="0038363F" w14:paraId="7E107A2E" w14:textId="77777777" w:rsidTr="00EA4662">
        <w:tc>
          <w:tcPr>
            <w:tcW w:w="0" w:type="auto"/>
            <w:vMerge/>
            <w:shd w:val="clear" w:color="auto" w:fill="auto"/>
            <w:hideMark/>
          </w:tcPr>
          <w:p w14:paraId="41A2088E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EFB0B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1851A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C0174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ниматели</w:t>
            </w:r>
          </w:p>
        </w:tc>
      </w:tr>
      <w:tr w:rsidR="0038363F" w:rsidRPr="0038363F" w14:paraId="3FCACF08" w14:textId="77777777" w:rsidTr="00EA466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C3C02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6F7F7" w14:textId="511DED57" w:rsidR="0038363F" w:rsidRPr="0038363F" w:rsidRDefault="00957A09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36D09" w14:textId="77777777" w:rsidR="0038363F" w:rsidRPr="0038363F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AD5DA" w14:textId="3D62F843" w:rsidR="0038363F" w:rsidRPr="0038363F" w:rsidRDefault="00957A09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8363F" w:rsidRPr="0038363F" w14:paraId="3D9D4B0F" w14:textId="77777777" w:rsidTr="00EA466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40A5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DD282" w14:textId="77777777" w:rsidR="0038363F" w:rsidRPr="0038363F" w:rsidRDefault="0038363F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19387" w14:textId="77777777" w:rsidR="0038363F" w:rsidRPr="0038363F" w:rsidRDefault="0038363F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574C5" w14:textId="77777777" w:rsidR="0038363F" w:rsidRPr="0038363F" w:rsidRDefault="0038363F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3F" w:rsidRPr="0038363F" w14:paraId="157EA0E5" w14:textId="77777777" w:rsidTr="00EA466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55FB5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58AC2" w14:textId="78EA7116" w:rsidR="0038363F" w:rsidRPr="0038363F" w:rsidRDefault="000E3BAB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8EC73" w14:textId="77777777" w:rsidR="0038363F" w:rsidRPr="0038363F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3C58D" w14:textId="3B375EDC" w:rsidR="0038363F" w:rsidRPr="0038363F" w:rsidRDefault="00FA491C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363F" w:rsidRPr="0038363F" w14:paraId="1AECDF2E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F2F9C" w14:textId="77777777" w:rsidR="0038363F" w:rsidRPr="0038363F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232EA" w14:textId="31304909" w:rsidR="0038363F" w:rsidRPr="0038363F" w:rsidRDefault="000E3BAB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7FA2C" w14:textId="77777777" w:rsidR="0038363F" w:rsidRPr="0038363F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5488B" w14:textId="46747D86" w:rsidR="0038363F" w:rsidRPr="0038363F" w:rsidRDefault="000E3BAB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63F" w:rsidRPr="0038363F" w14:paraId="1B9C6196" w14:textId="77777777" w:rsidTr="00EA4662">
        <w:trPr>
          <w:trHeight w:val="37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AA3A8" w14:textId="77777777" w:rsidR="0038363F" w:rsidRPr="00EA4662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 Смешанное сельское хозяйство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237F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F9335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F2A72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63F" w:rsidRPr="0038363F" w14:paraId="05F5DCD7" w14:textId="77777777" w:rsidTr="00EA4662">
        <w:trPr>
          <w:trHeight w:val="68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868DE" w14:textId="77777777" w:rsidR="0038363F" w:rsidRPr="00EA4662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C0163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E0CA7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84CC5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63F" w:rsidRPr="0038363F" w14:paraId="6C6B7288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5CB38" w14:textId="77777777" w:rsidR="0038363F" w:rsidRPr="00EA4662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1F623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C91E6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6280E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63F" w:rsidRPr="0038363F" w14:paraId="2D5A9331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5B640" w14:textId="77777777" w:rsidR="0038363F" w:rsidRPr="00EA4662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DB659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97355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A7F82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363F" w:rsidRPr="0038363F" w14:paraId="177234E1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D8709" w14:textId="77777777" w:rsidR="0038363F" w:rsidRPr="00EA4662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21BA5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B4555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728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63F" w:rsidRPr="0038363F" w14:paraId="366A8909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349D2" w14:textId="77777777" w:rsidR="0038363F" w:rsidRPr="00EA4662" w:rsidRDefault="0038363F" w:rsidP="00EA4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3CBF6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491EF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F3113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30BF" w:rsidRPr="0038363F" w14:paraId="1670284E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7DDA9" w14:textId="77777777" w:rsidR="007130BF" w:rsidRPr="00EA4662" w:rsidRDefault="007130BF" w:rsidP="00EA4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64.92 Предоставление займов и прочих видов кредита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F6980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F0374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45C92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363F" w:rsidRPr="0038363F" w14:paraId="6D422686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6F4F3" w14:textId="77777777" w:rsidR="0038363F" w:rsidRPr="00EA4662" w:rsidRDefault="0038363F" w:rsidP="00EA4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49.32 Деятельность легкового такси и </w:t>
            </w: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арендованных легковых автомобилей с водителем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00C75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AB9D9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88F66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63F" w:rsidRPr="0038363F" w14:paraId="64DF92CF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CE73B" w14:textId="77777777" w:rsidR="0038363F" w:rsidRPr="00EA4662" w:rsidRDefault="007130B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43.21 Производство электромонтажных работ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F8259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867DA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4CFAA" w14:textId="77777777" w:rsidR="0038363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30BF" w:rsidRPr="0038363F" w14:paraId="553E8666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FF82C" w14:textId="77777777" w:rsidR="007130BF" w:rsidRPr="00EA4662" w:rsidRDefault="007130BF" w:rsidP="00EA4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sz w:val="24"/>
                <w:szCs w:val="24"/>
              </w:rPr>
              <w:t>46.38 - Торговля оптовая прочими пищевыми продуктами, включая рыбу, ракообразных и моллюсков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09C2F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475A4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1E1C2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30BF" w:rsidRPr="0038363F" w14:paraId="289E6698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6D65D" w14:textId="77777777" w:rsidR="007130BF" w:rsidRPr="00EA4662" w:rsidRDefault="007130BF" w:rsidP="00EA4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sz w:val="24"/>
                <w:szCs w:val="24"/>
              </w:rPr>
              <w:t>47.8 - Торговля розничная в нестационарных торговых объектах и на рынках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A896C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6D3B1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416E0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30BF" w:rsidRPr="0038363F" w14:paraId="61AE9B32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2992D" w14:textId="77777777" w:rsidR="007130BF" w:rsidRPr="00EA4662" w:rsidRDefault="007130BF" w:rsidP="00EA4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sz w:val="24"/>
                <w:szCs w:val="24"/>
              </w:rPr>
              <w:t>46.31 - Торговля оптовая фруктами и овощами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B49E3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E4A94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FE3B0" w14:textId="77777777" w:rsidR="007130BF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3F28" w:rsidRPr="0038363F" w14:paraId="5490F47A" w14:textId="77777777" w:rsidTr="00EA466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4B937" w14:textId="77777777" w:rsidR="00053F28" w:rsidRPr="00EA4662" w:rsidRDefault="00053F28" w:rsidP="00EA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2">
              <w:rPr>
                <w:rFonts w:ascii="Times New Roman" w:hAnsi="Times New Roman" w:cs="Times New Roman"/>
                <w:sz w:val="24"/>
                <w:szCs w:val="24"/>
              </w:rPr>
              <w:t>25.11 - Производство строительных металлических конструкций, изделий и их частей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2239C" w14:textId="77777777" w:rsidR="00053F28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CED19" w14:textId="77777777" w:rsidR="00053F28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07EE5" w14:textId="77777777" w:rsidR="00053F28" w:rsidRPr="00EA4662" w:rsidRDefault="00EA466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57FFCBA1" w14:textId="77777777"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63F"/>
    <w:rsid w:val="00053F28"/>
    <w:rsid w:val="000E3BAB"/>
    <w:rsid w:val="002978FE"/>
    <w:rsid w:val="002D5A80"/>
    <w:rsid w:val="0038363F"/>
    <w:rsid w:val="007130BF"/>
    <w:rsid w:val="00957A09"/>
    <w:rsid w:val="00AF12CC"/>
    <w:rsid w:val="00C579C2"/>
    <w:rsid w:val="00DF7C64"/>
    <w:rsid w:val="00EA4662"/>
    <w:rsid w:val="00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9A15"/>
  <w15:docId w15:val="{5BE3ED08-FB7B-4765-AEED-C822D0B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4"/>
  </w:style>
  <w:style w:type="paragraph" w:styleId="1">
    <w:name w:val="heading 1"/>
    <w:basedOn w:val="a"/>
    <w:link w:val="10"/>
    <w:uiPriority w:val="9"/>
    <w:qFormat/>
    <w:rsid w:val="0038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2023-09-06T08:33:00Z</dcterms:created>
  <dcterms:modified xsi:type="dcterms:W3CDTF">2023-10-05T10:25:00Z</dcterms:modified>
</cp:coreProperties>
</file>