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7A1115" w14:textId="77777777" w:rsidR="00834010" w:rsidRDefault="00834010" w:rsidP="00F113D0">
      <w:pPr>
        <w:pStyle w:val="1"/>
        <w:spacing w:before="0" w:after="0" w:line="240" w:lineRule="auto"/>
        <w:ind w:firstLine="851"/>
        <w:jc w:val="both"/>
        <w:rPr>
          <w:sz w:val="28"/>
          <w:szCs w:val="28"/>
        </w:rPr>
      </w:pPr>
    </w:p>
    <w:p w14:paraId="2FEE36A9" w14:textId="77777777" w:rsidR="00F113D0" w:rsidRDefault="00946391" w:rsidP="00F113D0">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Р</w:t>
      </w:r>
      <w:r w:rsidR="00F113D0" w:rsidRPr="00946391">
        <w:rPr>
          <w:rFonts w:ascii="Times New Roman" w:hAnsi="Times New Roman" w:cs="Times New Roman"/>
          <w:sz w:val="28"/>
          <w:szCs w:val="28"/>
        </w:rPr>
        <w:t>ассмотрение на сессии вопроса</w:t>
      </w:r>
      <w:r>
        <w:rPr>
          <w:rFonts w:ascii="Times New Roman" w:hAnsi="Times New Roman" w:cs="Times New Roman"/>
          <w:sz w:val="28"/>
          <w:szCs w:val="28"/>
        </w:rPr>
        <w:t xml:space="preserve"> </w:t>
      </w:r>
      <w:r w:rsidRPr="00946391">
        <w:rPr>
          <w:rFonts w:ascii="Times New Roman" w:hAnsi="Times New Roman" w:cs="Times New Roman"/>
          <w:sz w:val="28"/>
          <w:szCs w:val="28"/>
        </w:rPr>
        <w:t>«О выдвижении инициативы по преобразованию всех сельских поселений, входящих в состав Добр</w:t>
      </w:r>
      <w:r>
        <w:rPr>
          <w:rFonts w:ascii="Times New Roman" w:hAnsi="Times New Roman" w:cs="Times New Roman"/>
          <w:sz w:val="28"/>
          <w:szCs w:val="28"/>
        </w:rPr>
        <w:t>инского</w:t>
      </w:r>
      <w:r w:rsidRPr="00946391">
        <w:rPr>
          <w:rFonts w:ascii="Times New Roman" w:hAnsi="Times New Roman" w:cs="Times New Roman"/>
          <w:sz w:val="28"/>
          <w:szCs w:val="28"/>
        </w:rPr>
        <w:t xml:space="preserve"> муниципального района Липецкой области, путем их объединения с наделением вновь образованного муниципального образования статусом муниципального округа»</w:t>
      </w:r>
      <w:r w:rsidR="00F113D0" w:rsidRPr="00946391">
        <w:rPr>
          <w:rFonts w:ascii="Times New Roman" w:hAnsi="Times New Roman" w:cs="Times New Roman"/>
          <w:sz w:val="28"/>
          <w:szCs w:val="28"/>
        </w:rPr>
        <w:t xml:space="preserve"> в настоящий период является </w:t>
      </w:r>
      <w:r>
        <w:rPr>
          <w:rFonts w:ascii="Times New Roman" w:hAnsi="Times New Roman" w:cs="Times New Roman"/>
          <w:sz w:val="28"/>
          <w:szCs w:val="28"/>
        </w:rPr>
        <w:t xml:space="preserve">актуальным и </w:t>
      </w:r>
      <w:r w:rsidR="00F113D0" w:rsidRPr="00946391">
        <w:rPr>
          <w:rFonts w:ascii="Times New Roman" w:hAnsi="Times New Roman" w:cs="Times New Roman"/>
          <w:sz w:val="28"/>
          <w:szCs w:val="28"/>
        </w:rPr>
        <w:t xml:space="preserve">необходимым, а его принятие в конечном итоге будет способствовать повышению эффективности решения вопросов местного значения населенных пунктов, мобилизации имеющихся кадровых ресурсов муниципальных образований, сокращению сроков подготовки и принятия управленческих решений и обеспечения оперативности реакции власти на жизненные потребности населения муниципалитета. </w:t>
      </w:r>
    </w:p>
    <w:p w14:paraId="60B3B7AD" w14:textId="77777777" w:rsidR="00946391" w:rsidRDefault="00946391" w:rsidP="00F113D0">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в Государственную Думу Российской Федерации внесен проект Закона, который заменит Закон </w:t>
      </w:r>
      <w:r w:rsidRPr="00946391">
        <w:rPr>
          <w:rFonts w:ascii="Times New Roman" w:hAnsi="Times New Roman" w:cs="Times New Roman"/>
          <w:sz w:val="28"/>
          <w:szCs w:val="28"/>
        </w:rPr>
        <w:t xml:space="preserve">от 6 октября 2003 года № 131-Ф3 «Об общих </w:t>
      </w:r>
      <w:r w:rsidRPr="006258DC">
        <w:rPr>
          <w:rFonts w:ascii="Times New Roman" w:hAnsi="Times New Roman" w:cs="Times New Roman"/>
          <w:sz w:val="28"/>
          <w:szCs w:val="28"/>
        </w:rPr>
        <w:t xml:space="preserve">принципах организации местного самоуправления в Российской Федерации», и которым органы местного самоуправления </w:t>
      </w:r>
      <w:r w:rsidR="007C02B7" w:rsidRPr="006258DC">
        <w:rPr>
          <w:rFonts w:ascii="Times New Roman" w:hAnsi="Times New Roman" w:cs="Times New Roman"/>
          <w:sz w:val="28"/>
          <w:szCs w:val="28"/>
        </w:rPr>
        <w:t xml:space="preserve">с 2006 года </w:t>
      </w:r>
      <w:r w:rsidRPr="006258DC">
        <w:rPr>
          <w:rFonts w:ascii="Times New Roman" w:hAnsi="Times New Roman" w:cs="Times New Roman"/>
          <w:sz w:val="28"/>
          <w:szCs w:val="28"/>
        </w:rPr>
        <w:t xml:space="preserve">руководствуются в своей деятельности. Данный проект не предполагает </w:t>
      </w:r>
      <w:r w:rsidR="00044FF2" w:rsidRPr="006258DC">
        <w:rPr>
          <w:rFonts w:ascii="Times New Roman" w:hAnsi="Times New Roman" w:cs="Times New Roman"/>
          <w:sz w:val="28"/>
          <w:szCs w:val="28"/>
        </w:rPr>
        <w:t xml:space="preserve">такие виды </w:t>
      </w:r>
      <w:r w:rsidRPr="006258DC">
        <w:rPr>
          <w:rFonts w:ascii="Times New Roman" w:hAnsi="Times New Roman" w:cs="Times New Roman"/>
          <w:sz w:val="28"/>
          <w:szCs w:val="28"/>
        </w:rPr>
        <w:t>муниципальных образований</w:t>
      </w:r>
      <w:r w:rsidR="00044FF2" w:rsidRPr="006258DC">
        <w:rPr>
          <w:rFonts w:ascii="Times New Roman" w:hAnsi="Times New Roman" w:cs="Times New Roman"/>
          <w:sz w:val="28"/>
          <w:szCs w:val="28"/>
        </w:rPr>
        <w:t>, как</w:t>
      </w:r>
      <w:r w:rsidRPr="006258DC">
        <w:rPr>
          <w:rFonts w:ascii="Times New Roman" w:hAnsi="Times New Roman" w:cs="Times New Roman"/>
          <w:sz w:val="28"/>
          <w:szCs w:val="28"/>
        </w:rPr>
        <w:t xml:space="preserve"> сельское поселение</w:t>
      </w:r>
      <w:r w:rsidR="00A06087" w:rsidRPr="006258DC">
        <w:rPr>
          <w:rFonts w:ascii="Times New Roman" w:hAnsi="Times New Roman" w:cs="Times New Roman"/>
          <w:sz w:val="28"/>
          <w:szCs w:val="28"/>
        </w:rPr>
        <w:t>,</w:t>
      </w:r>
      <w:r w:rsidRPr="006258DC">
        <w:rPr>
          <w:rFonts w:ascii="Times New Roman" w:hAnsi="Times New Roman" w:cs="Times New Roman"/>
          <w:sz w:val="28"/>
          <w:szCs w:val="28"/>
        </w:rPr>
        <w:t xml:space="preserve"> городское поселение</w:t>
      </w:r>
      <w:r w:rsidR="00A06087" w:rsidRPr="006258DC">
        <w:rPr>
          <w:rFonts w:ascii="Times New Roman" w:hAnsi="Times New Roman" w:cs="Times New Roman"/>
          <w:sz w:val="28"/>
          <w:szCs w:val="28"/>
        </w:rPr>
        <w:t xml:space="preserve"> и </w:t>
      </w:r>
      <w:r w:rsidR="006258DC" w:rsidRPr="006258DC">
        <w:rPr>
          <w:rFonts w:ascii="Times New Roman" w:hAnsi="Times New Roman" w:cs="Times New Roman"/>
          <w:sz w:val="28"/>
          <w:szCs w:val="28"/>
        </w:rPr>
        <w:t>муниципальный район, остаются только муниципальный округ и городской округ.</w:t>
      </w:r>
      <w:r>
        <w:rPr>
          <w:rFonts w:ascii="Times New Roman" w:hAnsi="Times New Roman" w:cs="Times New Roman"/>
          <w:sz w:val="28"/>
          <w:szCs w:val="28"/>
        </w:rPr>
        <w:t xml:space="preserve">  </w:t>
      </w:r>
    </w:p>
    <w:p w14:paraId="699A5038" w14:textId="77777777" w:rsidR="00F113D0" w:rsidRPr="00946391" w:rsidRDefault="00946391" w:rsidP="00F113D0">
      <w:pPr>
        <w:pStyle w:val="ConsPlusNonformat"/>
        <w:widowControl/>
        <w:ind w:firstLine="709"/>
        <w:jc w:val="both"/>
        <w:rPr>
          <w:rFonts w:ascii="Times New Roman" w:hAnsi="Times New Roman" w:cs="Times New Roman"/>
          <w:color w:val="171717"/>
          <w:sz w:val="28"/>
          <w:szCs w:val="28"/>
          <w:shd w:val="clear" w:color="auto" w:fill="FFFFFF"/>
        </w:rPr>
      </w:pPr>
      <w:r w:rsidRPr="00946391">
        <w:rPr>
          <w:rFonts w:ascii="Times New Roman" w:hAnsi="Times New Roman" w:cs="Times New Roman"/>
          <w:sz w:val="28"/>
          <w:szCs w:val="28"/>
        </w:rPr>
        <w:t xml:space="preserve"> </w:t>
      </w:r>
      <w:r w:rsidR="00F113D0" w:rsidRPr="00946391">
        <w:rPr>
          <w:rFonts w:ascii="Times New Roman" w:hAnsi="Times New Roman" w:cs="Times New Roman"/>
          <w:color w:val="000000"/>
          <w:sz w:val="28"/>
          <w:szCs w:val="28"/>
          <w:shd w:val="clear" w:color="auto" w:fill="FFFFFF"/>
        </w:rPr>
        <w:t xml:space="preserve">Преобразование сельских поселений в муниципальный округ даст возможность консолидировать ресурсы территорий и обеспечит участие муниципалитета в программах регионального и федерального уровня, одновременно улучшится работа органов местного самоуправления, будет сформирован единый бюджет, </w:t>
      </w:r>
      <w:r w:rsidR="00F113D0" w:rsidRPr="00946391">
        <w:rPr>
          <w:rFonts w:ascii="Times New Roman" w:hAnsi="Times New Roman" w:cs="Times New Roman"/>
          <w:color w:val="171717"/>
          <w:sz w:val="28"/>
          <w:szCs w:val="28"/>
          <w:shd w:val="clear" w:color="auto" w:fill="FFFFFF"/>
        </w:rPr>
        <w:t xml:space="preserve">повысится эффективность управления территорией, и как следствие, уровень жизни жителей. </w:t>
      </w:r>
    </w:p>
    <w:p w14:paraId="60047585" w14:textId="77777777" w:rsidR="00946391" w:rsidRDefault="00F113D0" w:rsidP="00F113D0">
      <w:pPr>
        <w:pStyle w:val="ConsPlusNonformat"/>
        <w:widowControl/>
        <w:ind w:firstLine="709"/>
        <w:jc w:val="both"/>
        <w:rPr>
          <w:rFonts w:ascii="Times New Roman" w:hAnsi="Times New Roman" w:cs="Times New Roman"/>
          <w:color w:val="171717"/>
          <w:sz w:val="28"/>
          <w:szCs w:val="28"/>
          <w:shd w:val="clear" w:color="auto" w:fill="FFFFFF"/>
        </w:rPr>
      </w:pPr>
      <w:r w:rsidRPr="00946391">
        <w:rPr>
          <w:rFonts w:ascii="Times New Roman" w:hAnsi="Times New Roman" w:cs="Times New Roman"/>
          <w:color w:val="171717"/>
          <w:sz w:val="28"/>
          <w:szCs w:val="28"/>
          <w:shd w:val="clear" w:color="auto" w:fill="FFFFFF"/>
        </w:rPr>
        <w:t>Благодаря укрупненному бюджету появится возможность выделять средства на реализацию важных проектов</w:t>
      </w:r>
      <w:r>
        <w:rPr>
          <w:rFonts w:ascii="Times New Roman" w:hAnsi="Times New Roman" w:cs="Times New Roman"/>
          <w:color w:val="171717"/>
          <w:sz w:val="28"/>
          <w:szCs w:val="28"/>
          <w:shd w:val="clear" w:color="auto" w:fill="FFFFFF"/>
        </w:rPr>
        <w:t xml:space="preserve">, которые отдельное поселение позволить себе не может. В округе будет избран один глава и один представительный орган. Сократится количество выборов, которые несут в себе определенную финансовую нагрузку на бюджеты поселений, а высвободившиеся средства будут направляться на решение существующих проблем. </w:t>
      </w:r>
    </w:p>
    <w:p w14:paraId="261D4EDA" w14:textId="77777777" w:rsidR="00F113D0" w:rsidRDefault="00F113D0" w:rsidP="00F113D0">
      <w:pPr>
        <w:pStyle w:val="ConsPlusNonformat"/>
        <w:widowControl/>
        <w:ind w:firstLine="709"/>
        <w:jc w:val="both"/>
        <w:rPr>
          <w:rFonts w:ascii="Times New Roman" w:hAnsi="Times New Roman" w:cs="Times New Roman"/>
          <w:sz w:val="28"/>
          <w:szCs w:val="28"/>
        </w:rPr>
      </w:pPr>
      <w:r>
        <w:rPr>
          <w:rFonts w:ascii="Times New Roman" w:hAnsi="Times New Roman" w:cs="Times New Roman"/>
          <w:color w:val="171717"/>
          <w:sz w:val="28"/>
          <w:szCs w:val="28"/>
          <w:shd w:val="clear" w:color="auto" w:fill="FFFFFF"/>
        </w:rPr>
        <w:t>Руководство единого округа станет развивать всю территорию, не «размывая» ответственность между разными уровнями власти. Создание единой администрации позволит исключить дублирование полномочий и улучшит качество управления, даст возможность более рационально распоряжаться муниципальным имуществом, эффективно использовать доходную часть бюджета. Единое управление территорией улучшит ее инвестиционную привлекательность за счет скорости принятия решений, что станет стимулом для реализации новых проектов, создания новых рабочих мест и эффективного социально-экономического развития муниципалитета.</w:t>
      </w:r>
    </w:p>
    <w:p w14:paraId="4D66CB60" w14:textId="77777777" w:rsidR="00FE036D" w:rsidRDefault="00F113D0" w:rsidP="00E73C19">
      <w:pPr>
        <w:pStyle w:val="ConsPlusNonformat"/>
        <w:widowControl/>
        <w:ind w:firstLine="709"/>
        <w:jc w:val="both"/>
      </w:pPr>
      <w:r>
        <w:rPr>
          <w:rFonts w:ascii="Times New Roman" w:hAnsi="Times New Roman" w:cs="Times New Roman"/>
          <w:sz w:val="28"/>
          <w:szCs w:val="28"/>
        </w:rPr>
        <w:t xml:space="preserve">Данный вопрос не противоречит действующему законодательству и определен статьей 13 Федерального Закона от 6 октября 2003 года № 131-Ф3 «Об общих принципах организации местного самоуправления в Российской Федерации». </w:t>
      </w:r>
    </w:p>
    <w:sectPr w:rsidR="00FE036D" w:rsidSect="00E73C19">
      <w:pgSz w:w="11906" w:h="16838"/>
      <w:pgMar w:top="709"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519"/>
    <w:rsid w:val="00044FF2"/>
    <w:rsid w:val="000533CE"/>
    <w:rsid w:val="000670F0"/>
    <w:rsid w:val="001103AD"/>
    <w:rsid w:val="001730D1"/>
    <w:rsid w:val="006258DC"/>
    <w:rsid w:val="00747ACC"/>
    <w:rsid w:val="007C02B7"/>
    <w:rsid w:val="00823FC7"/>
    <w:rsid w:val="00834010"/>
    <w:rsid w:val="00946391"/>
    <w:rsid w:val="00A06087"/>
    <w:rsid w:val="00D74694"/>
    <w:rsid w:val="00E34F60"/>
    <w:rsid w:val="00E71519"/>
    <w:rsid w:val="00E73C19"/>
    <w:rsid w:val="00F113D0"/>
    <w:rsid w:val="00F43117"/>
    <w:rsid w:val="00FE0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C1065"/>
  <w15:docId w15:val="{5B19B237-B856-4C90-8B4C-5F822BDB0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31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
    <w:name w:val="Body text_"/>
    <w:basedOn w:val="a0"/>
    <w:link w:val="1"/>
    <w:locked/>
    <w:rsid w:val="00F113D0"/>
    <w:rPr>
      <w:rFonts w:ascii="Times New Roman" w:eastAsia="Times New Roman" w:hAnsi="Times New Roman" w:cs="Times New Roman"/>
      <w:shd w:val="clear" w:color="auto" w:fill="FFFFFF"/>
    </w:rPr>
  </w:style>
  <w:style w:type="paragraph" w:customStyle="1" w:styleId="1">
    <w:name w:val="Основной текст1"/>
    <w:basedOn w:val="a"/>
    <w:link w:val="Bodytext"/>
    <w:rsid w:val="00F113D0"/>
    <w:pPr>
      <w:shd w:val="clear" w:color="auto" w:fill="FFFFFF"/>
      <w:spacing w:before="60" w:after="360" w:line="0" w:lineRule="atLeast"/>
      <w:ind w:hanging="200"/>
    </w:pPr>
    <w:rPr>
      <w:rFonts w:ascii="Times New Roman" w:eastAsia="Times New Roman" w:hAnsi="Times New Roman" w:cs="Times New Roman"/>
    </w:rPr>
  </w:style>
  <w:style w:type="paragraph" w:customStyle="1" w:styleId="ConsPlusNonformat">
    <w:name w:val="ConsPlusNonformat"/>
    <w:rsid w:val="00F113D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0347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417</Words>
  <Characters>2381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User_gkh1</dc:creator>
  <cp:lastModifiedBy>Admin</cp:lastModifiedBy>
  <cp:revision>2</cp:revision>
  <dcterms:created xsi:type="dcterms:W3CDTF">2024-11-29T08:07:00Z</dcterms:created>
  <dcterms:modified xsi:type="dcterms:W3CDTF">2024-11-29T08:07:00Z</dcterms:modified>
</cp:coreProperties>
</file>