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8B2D3" w14:textId="77777777" w:rsidR="006B5DC0" w:rsidRDefault="00DB4D1B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Уведомление </w:t>
      </w:r>
    </w:p>
    <w:p w14:paraId="249126FD" w14:textId="77777777" w:rsidR="00D3549A" w:rsidRDefault="00DB4D1B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 проведении общественного обсуждения</w:t>
      </w:r>
      <w:r w:rsid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проекта </w:t>
      </w:r>
    </w:p>
    <w:p w14:paraId="6F9185AF" w14:textId="45E07167" w:rsidR="00DB4D1B" w:rsidRPr="00D3549A" w:rsidRDefault="00F66BB1" w:rsidP="004E139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1822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Дубовской</w:t>
      </w:r>
      <w:r w:rsidR="00BE70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сельсовет</w:t>
      </w:r>
      <w:r w:rsidR="00292C1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Добринского муниципального района Липецкой области, на 202</w:t>
      </w:r>
      <w:r w:rsidR="00485A7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</w:t>
      </w:r>
      <w:r w:rsidR="004E1399" w:rsidRPr="004E139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год </w:t>
      </w:r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(далее – проект</w:t>
      </w:r>
      <w:r w:rsidR="00D3549A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Программы</w:t>
      </w:r>
      <w:r w:rsidR="00DB4D1B" w:rsidRPr="00D3549A">
        <w:rPr>
          <w:rFonts w:ascii="Times New Roman" w:eastAsia="Times New Roman" w:hAnsi="Times New Roman" w:cs="Times New Roman"/>
          <w:b/>
          <w:sz w:val="24"/>
          <w:szCs w:val="24"/>
        </w:rPr>
        <w:t xml:space="preserve"> профилактики рисков причинения вреда</w:t>
      </w:r>
      <w:r w:rsidR="00DB4D1B"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).</w:t>
      </w:r>
    </w:p>
    <w:p w14:paraId="3CC2793E" w14:textId="77777777" w:rsidR="00DB4D1B" w:rsidRPr="00D3549A" w:rsidRDefault="00DB4D1B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0BB2244E" w14:textId="39EBDA1C" w:rsidR="00DB4D1B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Проект Программы 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разработан </w:t>
      </w:r>
      <w:bookmarkStart w:id="0" w:name="_Hlk116654560"/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администрацией </w:t>
      </w:r>
      <w:r w:rsidR="004E1399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сельского поселения </w:t>
      </w:r>
      <w:r w:rsidR="001822D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Дубовской</w:t>
      </w:r>
      <w:r w:rsidR="00BE70A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сельсовет </w:t>
      </w:r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Добринского муниципального района Липецкой области</w:t>
      </w:r>
      <w:bookmarkEnd w:id="0"/>
      <w:r w:rsidR="00F66BB1"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D3549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соответствии со статьей 44 Федерального закона от</w:t>
      </w:r>
      <w:r w:rsidRPr="00D3549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 </w:t>
      </w:r>
      <w:r w:rsidR="00466EAE" w:rsidRPr="00D3549A">
        <w:rPr>
          <w:rFonts w:ascii="Times New Roman" w:hAnsi="Times New Roman" w:cs="Times New Roman"/>
          <w:sz w:val="24"/>
          <w:szCs w:val="24"/>
        </w:rPr>
        <w:t>31 июля 2020 года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 и постановлением Правительств</w:t>
      </w:r>
      <w:r w:rsidR="00466EAE" w:rsidRPr="00D3549A">
        <w:rPr>
          <w:rFonts w:ascii="Times New Roman" w:hAnsi="Times New Roman" w:cs="Times New Roman"/>
          <w:sz w:val="24"/>
          <w:szCs w:val="24"/>
        </w:rPr>
        <w:t>а Российской Федерации от 25 июля 2021 года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66BB1" w:rsidRPr="00D3549A">
        <w:rPr>
          <w:rFonts w:ascii="Times New Roman" w:hAnsi="Times New Roman" w:cs="Times New Roman"/>
          <w:sz w:val="24"/>
          <w:szCs w:val="24"/>
        </w:rPr>
        <w:t>.</w:t>
      </w:r>
    </w:p>
    <w:p w14:paraId="4C278393" w14:textId="77777777" w:rsidR="00466EAE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Общественное обсуждение проводится в период с 1 октября по 1 ноября 202</w:t>
      </w:r>
      <w:r w:rsidR="00485A76">
        <w:rPr>
          <w:rFonts w:ascii="Times New Roman" w:hAnsi="Times New Roman" w:cs="Times New Roman"/>
          <w:sz w:val="24"/>
          <w:szCs w:val="24"/>
        </w:rPr>
        <w:t>3</w:t>
      </w:r>
      <w:r w:rsidRPr="00D3549A">
        <w:rPr>
          <w:rFonts w:ascii="Times New Roman" w:hAnsi="Times New Roman" w:cs="Times New Roman"/>
          <w:sz w:val="24"/>
          <w:szCs w:val="24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</w:t>
      </w:r>
      <w:r w:rsidR="00F66BB1" w:rsidRPr="00D3549A">
        <w:rPr>
          <w:rFonts w:ascii="Times New Roman" w:hAnsi="Times New Roman" w:cs="Times New Roman"/>
          <w:sz w:val="24"/>
          <w:szCs w:val="24"/>
        </w:rPr>
        <w:t xml:space="preserve">рисков причинения вреда (ущерба) </w:t>
      </w:r>
      <w:r w:rsidR="004E1399" w:rsidRPr="004E1399">
        <w:rPr>
          <w:rFonts w:ascii="Times New Roman" w:hAnsi="Times New Roman" w:cs="Times New Roman"/>
          <w:sz w:val="24"/>
          <w:szCs w:val="24"/>
        </w:rPr>
        <w:t xml:space="preserve">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6B5DC0">
        <w:rPr>
          <w:rFonts w:ascii="Times New Roman" w:hAnsi="Times New Roman" w:cs="Times New Roman"/>
          <w:sz w:val="24"/>
          <w:szCs w:val="24"/>
        </w:rPr>
        <w:t>Хворостянский</w:t>
      </w:r>
      <w:r w:rsidR="00BE70A5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6B5DC0">
        <w:rPr>
          <w:rFonts w:ascii="Times New Roman" w:hAnsi="Times New Roman" w:cs="Times New Roman"/>
          <w:sz w:val="24"/>
          <w:szCs w:val="24"/>
        </w:rPr>
        <w:t xml:space="preserve"> </w:t>
      </w:r>
      <w:r w:rsidR="004E1399" w:rsidRPr="004E1399">
        <w:rPr>
          <w:rFonts w:ascii="Times New Roman" w:hAnsi="Times New Roman" w:cs="Times New Roman"/>
          <w:sz w:val="24"/>
          <w:szCs w:val="24"/>
        </w:rPr>
        <w:t>Добринского муниципального района Липецкой области</w:t>
      </w:r>
      <w:r w:rsidR="004E1399">
        <w:rPr>
          <w:rFonts w:ascii="Times New Roman" w:hAnsi="Times New Roman" w:cs="Times New Roman"/>
          <w:sz w:val="24"/>
          <w:szCs w:val="24"/>
        </w:rPr>
        <w:t>, в 202</w:t>
      </w:r>
      <w:r w:rsidR="00485A76">
        <w:rPr>
          <w:rFonts w:ascii="Times New Roman" w:hAnsi="Times New Roman" w:cs="Times New Roman"/>
          <w:sz w:val="24"/>
          <w:szCs w:val="24"/>
        </w:rPr>
        <w:t>4</w:t>
      </w:r>
      <w:r w:rsidR="004E1399">
        <w:rPr>
          <w:rFonts w:ascii="Times New Roman" w:hAnsi="Times New Roman" w:cs="Times New Roman"/>
          <w:sz w:val="24"/>
          <w:szCs w:val="24"/>
        </w:rPr>
        <w:t xml:space="preserve"> году</w:t>
      </w:r>
      <w:r w:rsidR="00466EAE" w:rsidRPr="00D3549A">
        <w:rPr>
          <w:rFonts w:ascii="Times New Roman" w:hAnsi="Times New Roman" w:cs="Times New Roman"/>
          <w:sz w:val="24"/>
          <w:szCs w:val="24"/>
        </w:rPr>
        <w:t>.</w:t>
      </w:r>
    </w:p>
    <w:p w14:paraId="22EF83EF" w14:textId="4DBAC6F1" w:rsidR="006B5DC0" w:rsidRPr="001822DC" w:rsidRDefault="00DB4D1B" w:rsidP="006B5DC0">
      <w:pPr>
        <w:shd w:val="clear" w:color="auto" w:fill="FFFFFF"/>
        <w:spacing w:line="288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3549A">
        <w:rPr>
          <w:rFonts w:ascii="Times New Roman" w:hAnsi="Times New Roman" w:cs="Times New Roman"/>
          <w:sz w:val="24"/>
          <w:szCs w:val="24"/>
        </w:rPr>
        <w:t xml:space="preserve">Предложения по итогам рассмотрения проекта Программы 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>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 xml:space="preserve"> могут быть направлены в </w:t>
      </w:r>
      <w:r w:rsidR="00F66BB1" w:rsidRPr="00D3549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E139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822D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Дубовской</w:t>
      </w:r>
      <w:r w:rsidR="004E1399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F66BB1" w:rsidRPr="00D3549A">
        <w:rPr>
          <w:rFonts w:ascii="Times New Roman" w:hAnsi="Times New Roman" w:cs="Times New Roman"/>
          <w:sz w:val="24"/>
          <w:szCs w:val="24"/>
        </w:rPr>
        <w:t>Добринского муниципального района Липецкой области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 </w:t>
      </w:r>
      <w:r w:rsidRPr="00D3549A">
        <w:rPr>
          <w:rFonts w:ascii="Times New Roman" w:hAnsi="Times New Roman" w:cs="Times New Roman"/>
          <w:sz w:val="24"/>
          <w:szCs w:val="24"/>
        </w:rPr>
        <w:t>почтовым отправлением по адресу</w:t>
      </w:r>
      <w:r w:rsidRPr="00BE70A5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>3994</w:t>
      </w:r>
      <w:r w:rsidR="006B5DC0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1822DC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822DC">
        <w:rPr>
          <w:rFonts w:ascii="Times New Roman" w:hAnsi="Times New Roman" w:cs="Times New Roman"/>
          <w:sz w:val="24"/>
          <w:szCs w:val="24"/>
          <w:u w:val="single"/>
        </w:rPr>
        <w:t>с.Дубовое</w:t>
      </w:r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 xml:space="preserve"> ул.</w:t>
      </w:r>
      <w:r w:rsidR="001822DC">
        <w:rPr>
          <w:rFonts w:ascii="Times New Roman" w:hAnsi="Times New Roman" w:cs="Times New Roman"/>
          <w:sz w:val="24"/>
          <w:szCs w:val="24"/>
          <w:u w:val="single"/>
        </w:rPr>
        <w:t>Лермонтова</w:t>
      </w:r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 xml:space="preserve"> д.</w:t>
      </w:r>
      <w:r w:rsidR="001822DC">
        <w:rPr>
          <w:rFonts w:ascii="Times New Roman" w:hAnsi="Times New Roman" w:cs="Times New Roman"/>
          <w:sz w:val="24"/>
          <w:szCs w:val="24"/>
          <w:u w:val="single"/>
        </w:rPr>
        <w:t>34</w:t>
      </w:r>
      <w:r w:rsidR="00BE70A5" w:rsidRPr="00BE70A5">
        <w:rPr>
          <w:rFonts w:ascii="Times New Roman" w:hAnsi="Times New Roman" w:cs="Times New Roman"/>
          <w:sz w:val="24"/>
          <w:szCs w:val="24"/>
          <w:u w:val="single"/>
        </w:rPr>
        <w:t xml:space="preserve"> Добринского района Липецкой области</w:t>
      </w:r>
      <w:r w:rsidR="00BE70A5">
        <w:rPr>
          <w:rFonts w:ascii="Times New Roman" w:hAnsi="Times New Roman" w:cs="Times New Roman"/>
          <w:sz w:val="24"/>
          <w:szCs w:val="24"/>
        </w:rPr>
        <w:t xml:space="preserve"> 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или </w:t>
      </w:r>
      <w:r w:rsidRPr="00D3549A">
        <w:rPr>
          <w:rFonts w:ascii="Times New Roman" w:hAnsi="Times New Roman" w:cs="Times New Roman"/>
          <w:sz w:val="24"/>
          <w:szCs w:val="24"/>
        </w:rPr>
        <w:t>электронным письмом на адрес электронной почты:</w:t>
      </w:r>
      <w:r w:rsidR="006B5DC0">
        <w:rPr>
          <w:rFonts w:ascii="Times New Roman" w:hAnsi="Times New Roman" w:cs="Times New Roman"/>
          <w:sz w:val="24"/>
          <w:szCs w:val="24"/>
        </w:rPr>
        <w:t xml:space="preserve">  </w:t>
      </w:r>
      <w:r w:rsidR="001822DC">
        <w:rPr>
          <w:rFonts w:ascii="Times New Roman" w:hAnsi="Times New Roman" w:cs="Times New Roman"/>
          <w:sz w:val="24"/>
          <w:szCs w:val="24"/>
          <w:lang w:val="en-US"/>
        </w:rPr>
        <w:t>dybovoe</w:t>
      </w:r>
      <w:r w:rsidR="001822DC" w:rsidRPr="001822DC">
        <w:rPr>
          <w:rFonts w:ascii="Times New Roman" w:hAnsi="Times New Roman" w:cs="Times New Roman"/>
          <w:sz w:val="24"/>
          <w:szCs w:val="24"/>
        </w:rPr>
        <w:t>@</w:t>
      </w:r>
      <w:r w:rsidR="001822DC">
        <w:rPr>
          <w:rFonts w:ascii="Times New Roman" w:hAnsi="Times New Roman" w:cs="Times New Roman"/>
          <w:sz w:val="24"/>
          <w:szCs w:val="24"/>
          <w:lang w:val="en-US"/>
        </w:rPr>
        <w:t>dobrinka</w:t>
      </w:r>
      <w:r w:rsidR="001822DC" w:rsidRPr="001822DC">
        <w:rPr>
          <w:rFonts w:ascii="Times New Roman" w:hAnsi="Times New Roman" w:cs="Times New Roman"/>
          <w:sz w:val="24"/>
          <w:szCs w:val="24"/>
        </w:rPr>
        <w:t>.</w:t>
      </w:r>
      <w:r w:rsidR="001822DC">
        <w:rPr>
          <w:rFonts w:ascii="Times New Roman" w:hAnsi="Times New Roman" w:cs="Times New Roman"/>
          <w:sz w:val="24"/>
          <w:szCs w:val="24"/>
          <w:lang w:val="en-US"/>
        </w:rPr>
        <w:t>lipetsk</w:t>
      </w:r>
      <w:r w:rsidR="001822DC" w:rsidRPr="001822DC">
        <w:rPr>
          <w:rFonts w:ascii="Times New Roman" w:hAnsi="Times New Roman" w:cs="Times New Roman"/>
          <w:sz w:val="24"/>
          <w:szCs w:val="24"/>
        </w:rPr>
        <w:t>.</w:t>
      </w:r>
      <w:r w:rsidR="001822DC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14:paraId="59A52005" w14:textId="77777777" w:rsidR="00DB4D1B" w:rsidRPr="00D3549A" w:rsidRDefault="00DB4D1B" w:rsidP="006B5DC0">
      <w:pPr>
        <w:shd w:val="clear" w:color="auto" w:fill="FFFFFF"/>
        <w:spacing w:line="288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Предложение включает:</w:t>
      </w:r>
    </w:p>
    <w:p w14:paraId="2ECA4280" w14:textId="77777777" w:rsidR="00D3549A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Данные об участнике общественного обсуждения (физическое или юридическое лицо, некоммерческая общественная организация или иная организация и учреждение);</w:t>
      </w:r>
    </w:p>
    <w:p w14:paraId="2065E472" w14:textId="77777777" w:rsidR="00D3549A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Общая оценка содержания проекта Программы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>;</w:t>
      </w:r>
    </w:p>
    <w:p w14:paraId="7FF9A8E0" w14:textId="77777777" w:rsidR="00DB4D1B" w:rsidRPr="00D3549A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>Предложения по итогам рассмотрения проекта Программы</w:t>
      </w:r>
      <w:r w:rsidRPr="00D3549A">
        <w:rPr>
          <w:rFonts w:ascii="Times New Roman" w:eastAsia="Times New Roman" w:hAnsi="Times New Roman" w:cs="Times New Roman"/>
          <w:sz w:val="24"/>
          <w:szCs w:val="24"/>
        </w:rPr>
        <w:t xml:space="preserve"> профилактики рисков причинения вреда</w:t>
      </w:r>
      <w:r w:rsidRPr="00D3549A">
        <w:rPr>
          <w:rFonts w:ascii="Times New Roman" w:hAnsi="Times New Roman" w:cs="Times New Roman"/>
          <w:sz w:val="24"/>
          <w:szCs w:val="24"/>
        </w:rPr>
        <w:t>.</w:t>
      </w:r>
    </w:p>
    <w:p w14:paraId="27D093CF" w14:textId="669C7C69" w:rsidR="00DB4D1B" w:rsidRPr="00D3549A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49A">
        <w:rPr>
          <w:rFonts w:ascii="Times New Roman" w:hAnsi="Times New Roman" w:cs="Times New Roman"/>
          <w:sz w:val="24"/>
          <w:szCs w:val="24"/>
        </w:rPr>
        <w:t xml:space="preserve">Поданные в период общественного обсуждения предложения рассматриваются </w:t>
      </w:r>
      <w:r w:rsidR="00D3549A" w:rsidRPr="00D3549A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4E1399" w:rsidRPr="004E139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1822D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Дубовской</w:t>
      </w:r>
      <w:r w:rsidR="004E1399" w:rsidRPr="004E1399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D3549A" w:rsidRPr="00D3549A">
        <w:rPr>
          <w:rFonts w:ascii="Times New Roman" w:hAnsi="Times New Roman" w:cs="Times New Roman"/>
          <w:sz w:val="24"/>
          <w:szCs w:val="24"/>
        </w:rPr>
        <w:t>Добринского муниципального района Липецкой области</w:t>
      </w:r>
      <w:r w:rsidRPr="00D3549A">
        <w:rPr>
          <w:rFonts w:ascii="Times New Roman" w:hAnsi="Times New Roman" w:cs="Times New Roman"/>
          <w:sz w:val="24"/>
          <w:szCs w:val="24"/>
        </w:rPr>
        <w:t xml:space="preserve"> с 1 ноября по 1 декабря 202</w:t>
      </w:r>
      <w:r w:rsidR="00485A76">
        <w:rPr>
          <w:rFonts w:ascii="Times New Roman" w:hAnsi="Times New Roman" w:cs="Times New Roman"/>
          <w:sz w:val="24"/>
          <w:szCs w:val="24"/>
        </w:rPr>
        <w:t>3</w:t>
      </w:r>
      <w:r w:rsidRPr="00D3549A">
        <w:rPr>
          <w:rFonts w:ascii="Times New Roman" w:hAnsi="Times New Roman" w:cs="Times New Roman"/>
          <w:sz w:val="24"/>
          <w:szCs w:val="24"/>
        </w:rPr>
        <w:t xml:space="preserve"> года. По результатам рассмотрения каждого предложения будет сформулировано мотивированное заключение о его учете (в том числе частичном) или отклонении.</w:t>
      </w:r>
    </w:p>
    <w:p w14:paraId="07C33E8D" w14:textId="77777777" w:rsidR="00DB4D1B" w:rsidRPr="00D3549A" w:rsidRDefault="00DB4D1B" w:rsidP="00DB4D1B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8434C3C" w14:textId="77777777" w:rsidR="00DB4D1B" w:rsidRPr="00D3549A" w:rsidRDefault="00DB4D1B" w:rsidP="00DB4D1B">
      <w:pPr>
        <w:rPr>
          <w:sz w:val="24"/>
          <w:szCs w:val="24"/>
        </w:rPr>
      </w:pPr>
    </w:p>
    <w:p w14:paraId="78D08FA8" w14:textId="77777777" w:rsidR="00500C1A" w:rsidRPr="00D3549A" w:rsidRDefault="00500C1A">
      <w:pPr>
        <w:rPr>
          <w:sz w:val="24"/>
          <w:szCs w:val="24"/>
        </w:rPr>
      </w:pPr>
    </w:p>
    <w:sectPr w:rsidR="00500C1A" w:rsidRPr="00D3549A" w:rsidSect="00B33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1527937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4D1B"/>
    <w:rsid w:val="001822DC"/>
    <w:rsid w:val="00292C1B"/>
    <w:rsid w:val="004478DC"/>
    <w:rsid w:val="00466EAE"/>
    <w:rsid w:val="00485A76"/>
    <w:rsid w:val="004E1399"/>
    <w:rsid w:val="00500C1A"/>
    <w:rsid w:val="00514F14"/>
    <w:rsid w:val="006B5DC0"/>
    <w:rsid w:val="00B332C6"/>
    <w:rsid w:val="00BE70A5"/>
    <w:rsid w:val="00D3549A"/>
    <w:rsid w:val="00DB4D1B"/>
    <w:rsid w:val="00E60E9E"/>
    <w:rsid w:val="00F6318F"/>
    <w:rsid w:val="00F6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A61F7"/>
  <w15:docId w15:val="{C06910BB-B24C-4E57-B71F-BEACB3F5C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  <w:style w:type="character" w:customStyle="1" w:styleId="senderemailiwfmg">
    <w:name w:val="sender_email_iwfmg"/>
    <w:basedOn w:val="a0"/>
    <w:rsid w:val="00BE7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5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85715">
          <w:marLeft w:val="0"/>
          <w:marRight w:val="9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Admin</cp:lastModifiedBy>
  <cp:revision>6</cp:revision>
  <dcterms:created xsi:type="dcterms:W3CDTF">2023-09-20T07:38:00Z</dcterms:created>
  <dcterms:modified xsi:type="dcterms:W3CDTF">2023-09-26T06:54:00Z</dcterms:modified>
</cp:coreProperties>
</file>